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4A" w:rsidRDefault="0032704A" w:rsidP="0032704A">
      <w:pPr>
        <w:ind w:left="750" w:right="986" w:firstLine="14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образования Пензенской области ГОСУДАРСТВЕННОЕ БЮДЖЕТНОЕ ПРОФЕССИОНАЛЬНОЕ ОБРАЗОВАТЕЛЬНОЕ УЧРЕЖДЕНИЕ ПЕНЗЕНСКОЙ ОБЛАСТИ </w:t>
      </w:r>
    </w:p>
    <w:p w:rsidR="0032704A" w:rsidRDefault="0032704A" w:rsidP="0032704A">
      <w:pPr>
        <w:ind w:left="1866" w:right="21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«СЕРДОБСКИЙ МНОГОПРОФИЛЬНЫЙ ТЕХНИКУМ»</w:t>
      </w:r>
    </w:p>
    <w:p w:rsidR="0032704A" w:rsidRDefault="0032704A" w:rsidP="0032704A">
      <w:pPr>
        <w:ind w:left="1866" w:right="21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(ГБПОУ ПО «СМТ»)</w:t>
      </w: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32704A" w:rsidTr="0074778C">
        <w:tc>
          <w:tcPr>
            <w:tcW w:w="4785" w:type="dxa"/>
          </w:tcPr>
          <w:p w:rsidR="0032704A" w:rsidRDefault="0032704A" w:rsidP="0074778C">
            <w:pPr>
              <w:widowControl/>
              <w:autoSpaceDE/>
              <w:rPr>
                <w:lang w:eastAsia="ru-RU"/>
              </w:rPr>
            </w:pPr>
            <w:r>
              <w:rPr>
                <w:lang w:eastAsia="ru-RU"/>
              </w:rPr>
              <w:t>СОГЛАСОВАНО</w:t>
            </w:r>
          </w:p>
          <w:p w:rsidR="0032704A" w:rsidRDefault="0032704A" w:rsidP="0074778C">
            <w:pPr>
              <w:widowControl/>
              <w:autoSpaceDE/>
              <w:rPr>
                <w:lang w:eastAsia="ru-RU"/>
              </w:rPr>
            </w:pPr>
            <w:r>
              <w:rPr>
                <w:lang w:eastAsia="ru-RU"/>
              </w:rPr>
              <w:t>Совет ГБПОУ ПО «СМТ»</w:t>
            </w:r>
          </w:p>
          <w:p w:rsidR="0032704A" w:rsidRDefault="0032704A" w:rsidP="0074778C">
            <w:pPr>
              <w:widowControl/>
              <w:autoSpaceDE/>
              <w:rPr>
                <w:lang w:val="en-US" w:eastAsia="ru-RU"/>
              </w:rPr>
            </w:pPr>
            <w:proofErr w:type="spellStart"/>
            <w:r>
              <w:rPr>
                <w:lang w:val="en-US" w:eastAsia="ru-RU"/>
              </w:rPr>
              <w:t>Протокол</w:t>
            </w:r>
            <w:proofErr w:type="spellEnd"/>
            <w:r>
              <w:rPr>
                <w:lang w:val="en-US" w:eastAsia="ru-RU"/>
              </w:rPr>
              <w:t xml:space="preserve">№____ </w:t>
            </w:r>
            <w:proofErr w:type="spellStart"/>
            <w:r>
              <w:rPr>
                <w:lang w:val="en-US" w:eastAsia="ru-RU"/>
              </w:rPr>
              <w:t>от</w:t>
            </w:r>
            <w:proofErr w:type="spellEnd"/>
            <w:r>
              <w:rPr>
                <w:lang w:val="en-US" w:eastAsia="ru-RU"/>
              </w:rPr>
              <w:t xml:space="preserve"> «____» ______ 20____ г.  </w:t>
            </w:r>
          </w:p>
          <w:p w:rsidR="0032704A" w:rsidRDefault="0032704A" w:rsidP="0074778C">
            <w:pPr>
              <w:widowControl/>
              <w:autoSpaceDE/>
              <w:rPr>
                <w:lang w:val="en-US" w:eastAsia="ru-RU"/>
              </w:rPr>
            </w:pPr>
            <w:r>
              <w:rPr>
                <w:lang w:val="en-US" w:eastAsia="ru-RU"/>
              </w:rPr>
              <w:t xml:space="preserve"> </w:t>
            </w:r>
          </w:p>
          <w:p w:rsidR="0032704A" w:rsidRDefault="0032704A" w:rsidP="0074778C">
            <w:pPr>
              <w:widowControl/>
              <w:autoSpaceDE/>
              <w:rPr>
                <w:lang w:val="en-US" w:eastAsia="ru-RU"/>
              </w:rPr>
            </w:pPr>
          </w:p>
        </w:tc>
        <w:tc>
          <w:tcPr>
            <w:tcW w:w="4786" w:type="dxa"/>
            <w:hideMark/>
          </w:tcPr>
          <w:p w:rsidR="0032704A" w:rsidRDefault="0032704A" w:rsidP="0074778C">
            <w:pPr>
              <w:widowControl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УТВЕРЖДАЮ</w:t>
            </w:r>
          </w:p>
          <w:p w:rsidR="0032704A" w:rsidRDefault="0032704A" w:rsidP="0074778C">
            <w:pPr>
              <w:widowControl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Директор ГБПОУ ПО «СМТ»</w:t>
            </w:r>
          </w:p>
          <w:p w:rsidR="0032704A" w:rsidRDefault="0032704A" w:rsidP="0074778C">
            <w:pPr>
              <w:widowControl/>
              <w:autoSpaceDE/>
              <w:jc w:val="right"/>
              <w:rPr>
                <w:lang w:val="en-US"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 xml:space="preserve">_________ ЕН. </w:t>
            </w:r>
            <w:proofErr w:type="spellStart"/>
            <w:r>
              <w:rPr>
                <w:lang w:val="en-US" w:eastAsia="ru-RU"/>
              </w:rPr>
              <w:t>Сынкова</w:t>
            </w:r>
            <w:proofErr w:type="spellEnd"/>
          </w:p>
          <w:p w:rsidR="0032704A" w:rsidRDefault="0032704A" w:rsidP="0074778C">
            <w:pPr>
              <w:widowControl/>
              <w:autoSpaceDE/>
              <w:jc w:val="right"/>
              <w:rPr>
                <w:lang w:val="en-US" w:eastAsia="ru-RU"/>
              </w:rPr>
            </w:pPr>
            <w:r>
              <w:rPr>
                <w:lang w:val="en-US" w:eastAsia="ru-RU"/>
              </w:rPr>
              <w:t>«___» _______ 20___ г.</w:t>
            </w:r>
          </w:p>
        </w:tc>
      </w:tr>
    </w:tbl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ind w:left="1132" w:right="138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</w:t>
      </w:r>
    </w:p>
    <w:p w:rsidR="0032704A" w:rsidRDefault="0032704A" w:rsidP="0032704A">
      <w:pPr>
        <w:ind w:left="1132" w:right="138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Повышения квалификации по профессии</w:t>
      </w:r>
    </w:p>
    <w:p w:rsidR="0032704A" w:rsidRPr="00606184" w:rsidRDefault="0032704A" w:rsidP="0032704A">
      <w:pPr>
        <w:ind w:left="1132" w:right="1380"/>
        <w:jc w:val="center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«Машинист двигателей внутреннего сгорания»»</w:t>
      </w:r>
    </w:p>
    <w:p w:rsidR="0032704A" w:rsidRDefault="0032704A" w:rsidP="0032704A">
      <w:pPr>
        <w:jc w:val="right"/>
        <w:rPr>
          <w:color w:val="000000"/>
          <w:sz w:val="28"/>
          <w:szCs w:val="28"/>
        </w:rPr>
      </w:pPr>
    </w:p>
    <w:p w:rsidR="0032704A" w:rsidRDefault="0032704A" w:rsidP="0032704A">
      <w:pPr>
        <w:ind w:left="-1276" w:right="-280" w:firstLine="1276"/>
        <w:jc w:val="right"/>
        <w:rPr>
          <w:color w:val="000000"/>
          <w:sz w:val="28"/>
          <w:szCs w:val="28"/>
        </w:rPr>
      </w:pP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</w:p>
    <w:p w:rsidR="0032704A" w:rsidRDefault="0032704A" w:rsidP="0032704A">
      <w:pPr>
        <w:widowControl/>
        <w:autoSpaceDE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Рассмотрено </w:t>
      </w: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  на заседании ЦК</w:t>
      </w:r>
    </w:p>
    <w:p w:rsidR="0032704A" w:rsidRDefault="0032704A" w:rsidP="0032704A">
      <w:pPr>
        <w:widowControl/>
        <w:autoSpaceDE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протокол № </w:t>
      </w:r>
      <w:proofErr w:type="spellStart"/>
      <w:r>
        <w:rPr>
          <w:sz w:val="26"/>
          <w:szCs w:val="26"/>
          <w:lang w:eastAsia="ru-RU"/>
        </w:rPr>
        <w:t>___от</w:t>
      </w:r>
      <w:proofErr w:type="spellEnd"/>
      <w:r>
        <w:rPr>
          <w:sz w:val="26"/>
          <w:szCs w:val="26"/>
          <w:lang w:eastAsia="ru-RU"/>
        </w:rPr>
        <w:t xml:space="preserve"> ________20___г.</w:t>
      </w:r>
    </w:p>
    <w:p w:rsidR="0032704A" w:rsidRDefault="0032704A" w:rsidP="0032704A">
      <w:pPr>
        <w:jc w:val="center"/>
        <w:rPr>
          <w:color w:val="000000"/>
          <w:sz w:val="28"/>
          <w:szCs w:val="28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Председатель ЦК _______/</w:t>
      </w:r>
      <w:r>
        <w:rPr>
          <w:sz w:val="26"/>
          <w:szCs w:val="26"/>
          <w:u w:val="single"/>
          <w:lang w:eastAsia="ru-RU"/>
        </w:rPr>
        <w:t>Л.Н.Агафонова/</w:t>
      </w:r>
      <w:bookmarkStart w:id="0" w:name="_GoBack"/>
      <w:bookmarkEnd w:id="0"/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rPr>
          <w:color w:val="000000"/>
          <w:sz w:val="28"/>
          <w:szCs w:val="28"/>
        </w:rPr>
      </w:pPr>
    </w:p>
    <w:p w:rsidR="0032704A" w:rsidRDefault="0032704A" w:rsidP="0032704A">
      <w:pPr>
        <w:ind w:left="1132" w:right="13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Сердобск, 2020</w:t>
      </w:r>
    </w:p>
    <w:p w:rsidR="0032704A" w:rsidRDefault="0032704A" w:rsidP="0032704A">
      <w:pPr>
        <w:widowControl/>
        <w:autoSpaceDE/>
        <w:autoSpaceDN/>
        <w:rPr>
          <w:color w:val="000000"/>
          <w:sz w:val="28"/>
          <w:szCs w:val="28"/>
        </w:rPr>
        <w:sectPr w:rsidR="0032704A" w:rsidSect="0032704A">
          <w:pgSz w:w="11910" w:h="16840"/>
          <w:pgMar w:top="1040" w:right="300" w:bottom="280" w:left="1400" w:header="720" w:footer="720" w:gutter="0"/>
          <w:cols w:space="720"/>
        </w:sectPr>
      </w:pPr>
    </w:p>
    <w:p w:rsidR="0032704A" w:rsidRDefault="0032704A" w:rsidP="0032704A">
      <w:pPr>
        <w:pStyle w:val="a3"/>
        <w:rPr>
          <w:sz w:val="20"/>
        </w:rPr>
      </w:pPr>
    </w:p>
    <w:p w:rsidR="0032704A" w:rsidRDefault="0032704A" w:rsidP="0032704A">
      <w:pPr>
        <w:pStyle w:val="a3"/>
        <w:rPr>
          <w:sz w:val="20"/>
        </w:rPr>
      </w:pPr>
    </w:p>
    <w:p w:rsidR="0032704A" w:rsidRDefault="0032704A" w:rsidP="0032704A">
      <w:pPr>
        <w:pStyle w:val="a3"/>
        <w:spacing w:before="9"/>
      </w:pPr>
    </w:p>
    <w:p w:rsidR="0032704A" w:rsidRDefault="0032704A" w:rsidP="0032704A">
      <w:pPr>
        <w:spacing w:before="76" w:line="249" w:lineRule="exact"/>
        <w:ind w:left="3974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5"/>
        </w:rPr>
        <w:t xml:space="preserve"> </w:t>
      </w:r>
      <w:r>
        <w:rPr>
          <w:b/>
        </w:rPr>
        <w:t>ЗАПИСКА</w:t>
      </w:r>
    </w:p>
    <w:p w:rsidR="0032704A" w:rsidRDefault="0032704A" w:rsidP="0032704A">
      <w:pPr>
        <w:pStyle w:val="a3"/>
        <w:ind w:left="919" w:right="303" w:firstLine="782"/>
        <w:jc w:val="both"/>
      </w:pPr>
      <w:r>
        <w:t>Настоящие учебные планы и программы предназначены для подготовки рабочих и</w:t>
      </w:r>
      <w:r>
        <w:rPr>
          <w:spacing w:val="-57"/>
        </w:rPr>
        <w:t xml:space="preserve"> </w:t>
      </w:r>
      <w:r>
        <w:t>повышения квалификации по профессии «Машинист двигателей внутреннего сгорания» с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7-й</w:t>
      </w:r>
      <w:r>
        <w:rPr>
          <w:spacing w:val="3"/>
        </w:rPr>
        <w:t xml:space="preserve"> </w:t>
      </w:r>
      <w:r>
        <w:t>разряд.</w:t>
      </w:r>
    </w:p>
    <w:p w:rsidR="0032704A" w:rsidRDefault="0032704A" w:rsidP="0032704A">
      <w:pPr>
        <w:pStyle w:val="a3"/>
        <w:ind w:left="919" w:right="302" w:firstLine="782"/>
        <w:jc w:val="both"/>
      </w:pPr>
      <w:r>
        <w:t>Учебные программы содержит квалификационную характеристику, учебный план</w:t>
      </w:r>
      <w:r>
        <w:rPr>
          <w:spacing w:val="1"/>
        </w:rPr>
        <w:t xml:space="preserve"> </w:t>
      </w:r>
      <w:r>
        <w:t>и программы теоретического, производственного обучения, консультации, контрольные</w:t>
      </w:r>
      <w:r>
        <w:rPr>
          <w:spacing w:val="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3"/>
        </w:rPr>
        <w:t xml:space="preserve"> </w:t>
      </w:r>
      <w:r>
        <w:t>экзаменов.</w:t>
      </w:r>
    </w:p>
    <w:p w:rsidR="0032704A" w:rsidRDefault="0032704A" w:rsidP="0032704A">
      <w:pPr>
        <w:pStyle w:val="a3"/>
        <w:spacing w:line="237" w:lineRule="auto"/>
        <w:ind w:left="919" w:right="300" w:firstLine="782"/>
        <w:jc w:val="both"/>
      </w:pPr>
      <w:r>
        <w:t xml:space="preserve">Квалификационная характеристика составлена в соответствии с Единым </w:t>
      </w:r>
      <w:proofErr w:type="spellStart"/>
      <w:r>
        <w:t>тарифн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профессий</w:t>
      </w:r>
      <w:r>
        <w:rPr>
          <w:spacing w:val="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(ЕТКС).</w:t>
      </w:r>
    </w:p>
    <w:p w:rsidR="0032704A" w:rsidRDefault="0032704A" w:rsidP="0032704A">
      <w:pPr>
        <w:pStyle w:val="a3"/>
        <w:spacing w:before="2"/>
        <w:ind w:left="919" w:right="314" w:firstLine="782"/>
        <w:jc w:val="both"/>
      </w:pPr>
      <w:r>
        <w:t>Учебные программы для подготовки новых рабочих по профессии «Машинист</w:t>
      </w:r>
      <w:r>
        <w:rPr>
          <w:spacing w:val="1"/>
        </w:rPr>
        <w:t xml:space="preserve"> </w:t>
      </w:r>
      <w:r>
        <w:t>двигателей внутреннего сгорания»</w:t>
      </w:r>
      <w:r>
        <w:rPr>
          <w:spacing w:val="1"/>
        </w:rPr>
        <w:t xml:space="preserve"> </w:t>
      </w:r>
      <w:r>
        <w:t>разработаны с учетом знаний и 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обучающихся.</w:t>
      </w:r>
    </w:p>
    <w:p w:rsidR="0032704A" w:rsidRDefault="0032704A" w:rsidP="0032704A">
      <w:pPr>
        <w:pStyle w:val="a3"/>
        <w:ind w:left="919" w:right="306" w:firstLine="773"/>
        <w:jc w:val="both"/>
      </w:pPr>
      <w:r>
        <w:t>При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профессии,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 высшее профессиональное образование, сроки обучения сокращаются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родственной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обще-профессиональных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переподготовки, получения второй профессии, а также при создании интегрированного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сконцентрированный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профессиональных</w:t>
      </w:r>
      <w:r>
        <w:rPr>
          <w:spacing w:val="61"/>
        </w:rPr>
        <w:t xml:space="preserve"> </w:t>
      </w:r>
      <w:r>
        <w:t>предметов,</w:t>
      </w:r>
      <w:r>
        <w:rPr>
          <w:spacing w:val="6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спец.</w:t>
      </w:r>
      <w:r>
        <w:rPr>
          <w:spacing w:val="61"/>
        </w:rPr>
        <w:t xml:space="preserve"> </w:t>
      </w:r>
      <w:r>
        <w:t>предметом.</w:t>
      </w:r>
      <w:r>
        <w:rPr>
          <w:spacing w:val="6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проводить обзорные лекции с целью повторения и обновления ранее полученных знаний.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основывающаяся на внедряемом в обучение стандарте профессионального 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региональный.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последнего может быть включен и местный уровень, что связано с особенностями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производства.</w:t>
      </w:r>
    </w:p>
    <w:p w:rsidR="0032704A" w:rsidRDefault="0032704A" w:rsidP="0032704A">
      <w:pPr>
        <w:pStyle w:val="a3"/>
        <w:ind w:left="919" w:right="312" w:firstLine="782"/>
        <w:jc w:val="both"/>
      </w:pPr>
      <w:r>
        <w:t>Федеральный уровень является стандартом профессионального образования, так</w:t>
      </w:r>
      <w:r>
        <w:rPr>
          <w:spacing w:val="1"/>
        </w:rPr>
        <w:t xml:space="preserve"> </w:t>
      </w:r>
      <w:r>
        <w:t>как предусматривает тот объем знаний и умений по общим вопросам, который необходим</w:t>
      </w:r>
      <w:r>
        <w:rPr>
          <w:spacing w:val="1"/>
        </w:rPr>
        <w:t xml:space="preserve"> </w:t>
      </w:r>
      <w:r>
        <w:t>данной профессии, в каком бы регионе и в какой бы отрасли промышленности он не</w:t>
      </w:r>
      <w:r>
        <w:rPr>
          <w:spacing w:val="1"/>
        </w:rPr>
        <w:t xml:space="preserve"> </w:t>
      </w:r>
      <w:r>
        <w:t>работал.</w:t>
      </w:r>
    </w:p>
    <w:p w:rsidR="0032704A" w:rsidRDefault="0032704A" w:rsidP="0032704A">
      <w:pPr>
        <w:pStyle w:val="a3"/>
        <w:ind w:left="919" w:right="315" w:firstLine="773"/>
        <w:jc w:val="both"/>
      </w:pPr>
      <w:r>
        <w:t>Региональный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(извлечений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корректировку</w:t>
      </w:r>
      <w:r>
        <w:rPr>
          <w:spacing w:val="6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</w:p>
    <w:p w:rsidR="0032704A" w:rsidRDefault="0032704A" w:rsidP="0032704A">
      <w:pPr>
        <w:pStyle w:val="a3"/>
        <w:ind w:left="919" w:right="306" w:firstLine="782"/>
        <w:jc w:val="both"/>
      </w:pPr>
      <w:r>
        <w:t>Изменения,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вноситься,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предусмотрены за счет часов, определенных в учебном плане как резервное время, а также</w:t>
      </w:r>
      <w:r>
        <w:rPr>
          <w:spacing w:val="-57"/>
        </w:rPr>
        <w:t xml:space="preserve"> </w:t>
      </w:r>
      <w:r>
        <w:t xml:space="preserve">за счет сокращения материала </w:t>
      </w:r>
      <w:proofErr w:type="gramStart"/>
      <w:r>
        <w:t>спец</w:t>
      </w:r>
      <w:proofErr w:type="gramEnd"/>
      <w:r>
        <w:t xml:space="preserve">. технологии или производственного </w:t>
      </w:r>
      <w:r>
        <w:rPr>
          <w:spacing w:val="11"/>
        </w:rPr>
        <w:t xml:space="preserve">обучения, </w:t>
      </w:r>
      <w:r>
        <w:rPr>
          <w:spacing w:val="10"/>
        </w:rPr>
        <w:t>если</w:t>
      </w:r>
      <w:r>
        <w:rPr>
          <w:spacing w:val="11"/>
        </w:rPr>
        <w:t xml:space="preserve"> </w:t>
      </w:r>
      <w:r>
        <w:rPr>
          <w:spacing w:val="12"/>
        </w:rPr>
        <w:t>изменения</w:t>
      </w:r>
      <w:r>
        <w:rPr>
          <w:spacing w:val="25"/>
        </w:rPr>
        <w:t xml:space="preserve"> </w:t>
      </w:r>
      <w:r>
        <w:rPr>
          <w:spacing w:val="11"/>
        </w:rPr>
        <w:t>касаются</w:t>
      </w:r>
      <w:r>
        <w:rPr>
          <w:spacing w:val="31"/>
        </w:rPr>
        <w:t xml:space="preserve"> </w:t>
      </w:r>
      <w:r>
        <w:rPr>
          <w:spacing w:val="10"/>
        </w:rPr>
        <w:t>новой</w:t>
      </w:r>
      <w:r>
        <w:rPr>
          <w:spacing w:val="28"/>
        </w:rPr>
        <w:t xml:space="preserve"> </w:t>
      </w:r>
      <w:r>
        <w:rPr>
          <w:spacing w:val="11"/>
        </w:rPr>
        <w:t>техники</w:t>
      </w:r>
      <w:r>
        <w:rPr>
          <w:spacing w:val="32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rPr>
          <w:spacing w:val="11"/>
        </w:rPr>
        <w:t>технологии.</w:t>
      </w:r>
    </w:p>
    <w:p w:rsidR="0032704A" w:rsidRDefault="0032704A" w:rsidP="0032704A">
      <w:pPr>
        <w:pStyle w:val="a3"/>
        <w:spacing w:before="1" w:line="242" w:lineRule="auto"/>
        <w:ind w:left="919" w:right="307" w:firstLine="710"/>
        <w:jc w:val="both"/>
      </w:pPr>
      <w:r>
        <w:t>При подготовке рабочих практическое обучение предусматривает в своей основе</w:t>
      </w:r>
      <w:r>
        <w:rPr>
          <w:spacing w:val="1"/>
        </w:rPr>
        <w:t xml:space="preserve"> </w:t>
      </w:r>
      <w:r>
        <w:t>производственное</w:t>
      </w:r>
      <w:r>
        <w:rPr>
          <w:spacing w:val="-5"/>
        </w:rPr>
        <w:t xml:space="preserve"> </w:t>
      </w:r>
      <w:r>
        <w:t>обучение.</w:t>
      </w:r>
    </w:p>
    <w:p w:rsidR="0032704A" w:rsidRDefault="0032704A" w:rsidP="0032704A">
      <w:pPr>
        <w:pStyle w:val="a3"/>
        <w:ind w:left="919" w:right="305" w:firstLine="643"/>
        <w:jc w:val="both"/>
      </w:pPr>
      <w:r>
        <w:t>Мастер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 организации труда, использованию новой техники и передовых технологий 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2"/>
        </w:rPr>
        <w:t xml:space="preserve"> </w:t>
      </w:r>
      <w:r>
        <w:t>труда и</w:t>
      </w:r>
      <w:r>
        <w:rPr>
          <w:spacing w:val="2"/>
        </w:rPr>
        <w:t xml:space="preserve"> </w:t>
      </w:r>
      <w:r>
        <w:t>меры</w:t>
      </w:r>
      <w:r>
        <w:rPr>
          <w:spacing w:val="3"/>
        </w:rPr>
        <w:t xml:space="preserve"> </w:t>
      </w:r>
      <w:r>
        <w:t>экономии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энергии.</w:t>
      </w:r>
    </w:p>
    <w:p w:rsidR="0032704A" w:rsidRDefault="0032704A" w:rsidP="0032704A">
      <w:pPr>
        <w:pStyle w:val="a3"/>
        <w:ind w:left="919" w:right="311" w:firstLine="552"/>
        <w:jc w:val="both"/>
      </w:pPr>
      <w:r>
        <w:t>В процессе обучения особое внимание должно быть обращено на необходимость</w:t>
      </w:r>
      <w:r>
        <w:rPr>
          <w:spacing w:val="1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(инструктор)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программами, должны значительное внимание уделять требованиям безопасности труда,</w:t>
      </w:r>
      <w:r>
        <w:rPr>
          <w:spacing w:val="1"/>
        </w:rPr>
        <w:t xml:space="preserve"> </w:t>
      </w:r>
      <w:r>
        <w:t>которые необходимо соблюдать в каждом конкретном случае при изучении каждой темы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переходе к</w:t>
      </w:r>
      <w:r>
        <w:rPr>
          <w:spacing w:val="-1"/>
        </w:rPr>
        <w:t xml:space="preserve"> </w:t>
      </w:r>
      <w:r>
        <w:t>новому</w:t>
      </w:r>
      <w:r>
        <w:rPr>
          <w:spacing w:val="-9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производственного</w:t>
      </w:r>
      <w:r>
        <w:rPr>
          <w:spacing w:val="1"/>
        </w:rPr>
        <w:t xml:space="preserve"> </w:t>
      </w:r>
      <w:r>
        <w:t>обучения.</w:t>
      </w:r>
    </w:p>
    <w:p w:rsidR="0032704A" w:rsidRDefault="0032704A" w:rsidP="0032704A">
      <w:pPr>
        <w:jc w:val="both"/>
        <w:sectPr w:rsidR="0032704A" w:rsidSect="00606184">
          <w:type w:val="continuous"/>
          <w:pgSz w:w="11910" w:h="16840"/>
          <w:pgMar w:top="1040" w:right="540" w:bottom="280" w:left="780" w:header="720" w:footer="720" w:gutter="0"/>
          <w:cols w:space="720"/>
        </w:sectPr>
      </w:pPr>
    </w:p>
    <w:p w:rsidR="0032704A" w:rsidRDefault="0032704A" w:rsidP="0032704A">
      <w:pPr>
        <w:pStyle w:val="a3"/>
        <w:rPr>
          <w:b/>
          <w:sz w:val="30"/>
        </w:rPr>
      </w:pPr>
      <w:r>
        <w:rPr>
          <w:b/>
          <w:sz w:val="30"/>
        </w:rPr>
        <w:lastRenderedPageBreak/>
        <w:t xml:space="preserve"> </w:t>
      </w: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spacing w:before="66"/>
        <w:ind w:left="919" w:right="315" w:firstLine="662"/>
        <w:jc w:val="both"/>
      </w:pPr>
      <w:r>
        <w:t>К</w:t>
      </w:r>
      <w:r>
        <w:rPr>
          <w:spacing w:val="1"/>
        </w:rPr>
        <w:t xml:space="preserve"> </w:t>
      </w:r>
      <w:r>
        <w:rPr>
          <w:spacing w:val="9"/>
        </w:rPr>
        <w:t>концу</w:t>
      </w:r>
      <w:r>
        <w:rPr>
          <w:spacing w:val="10"/>
        </w:rPr>
        <w:t xml:space="preserve"> </w:t>
      </w:r>
      <w:r>
        <w:rPr>
          <w:spacing w:val="11"/>
        </w:rPr>
        <w:t>обучения</w:t>
      </w:r>
      <w:r>
        <w:rPr>
          <w:spacing w:val="12"/>
        </w:rPr>
        <w:t xml:space="preserve"> </w:t>
      </w:r>
      <w:r>
        <w:rPr>
          <w:spacing w:val="9"/>
        </w:rPr>
        <w:t>каждый</w:t>
      </w:r>
      <w:r>
        <w:rPr>
          <w:spacing w:val="10"/>
        </w:rPr>
        <w:t xml:space="preserve"> рабочий</w:t>
      </w:r>
      <w:r>
        <w:rPr>
          <w:spacing w:val="11"/>
        </w:rPr>
        <w:t xml:space="preserve"> </w:t>
      </w:r>
      <w:r>
        <w:rPr>
          <w:spacing w:val="9"/>
        </w:rPr>
        <w:t>должен</w:t>
      </w:r>
      <w:r>
        <w:rPr>
          <w:spacing w:val="10"/>
        </w:rPr>
        <w:t xml:space="preserve"> </w:t>
      </w:r>
      <w:r>
        <w:rPr>
          <w:spacing w:val="9"/>
        </w:rPr>
        <w:t>уметь</w:t>
      </w:r>
      <w:r>
        <w:rPr>
          <w:spacing w:val="10"/>
        </w:rPr>
        <w:t xml:space="preserve"> выполнять</w:t>
      </w:r>
      <w:r>
        <w:rPr>
          <w:spacing w:val="11"/>
        </w:rPr>
        <w:t xml:space="preserve"> </w:t>
      </w:r>
      <w:r>
        <w:rPr>
          <w:spacing w:val="10"/>
        </w:rPr>
        <w:t>работы,</w:t>
      </w:r>
      <w:r>
        <w:rPr>
          <w:spacing w:val="11"/>
        </w:rPr>
        <w:t xml:space="preserve"> </w:t>
      </w:r>
      <w:r>
        <w:lastRenderedPageBreak/>
        <w:t>предусмотренные</w:t>
      </w:r>
      <w:r>
        <w:rPr>
          <w:spacing w:val="1"/>
        </w:rPr>
        <w:t xml:space="preserve"> </w:t>
      </w:r>
      <w:r>
        <w:t>квалификационной характеристикой,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нормами,</w:t>
      </w:r>
      <w:r>
        <w:rPr>
          <w:spacing w:val="4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предприятии.</w:t>
      </w:r>
    </w:p>
    <w:p w:rsidR="0032704A" w:rsidRDefault="0032704A" w:rsidP="0032704A">
      <w:pPr>
        <w:pStyle w:val="a3"/>
        <w:spacing w:before="3"/>
        <w:ind w:left="919" w:right="309" w:firstLine="662"/>
        <w:jc w:val="both"/>
      </w:pPr>
      <w:r>
        <w:t>Квалификационные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актами.</w:t>
      </w:r>
    </w:p>
    <w:p w:rsidR="0032704A" w:rsidRDefault="0032704A" w:rsidP="0032704A">
      <w:pPr>
        <w:pStyle w:val="a3"/>
        <w:ind w:left="919" w:right="305" w:firstLine="662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часов.</w:t>
      </w: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rPr>
          <w:b/>
          <w:sz w:val="26"/>
        </w:rPr>
      </w:pPr>
    </w:p>
    <w:p w:rsidR="0032704A" w:rsidRDefault="0032704A" w:rsidP="0032704A">
      <w:pPr>
        <w:pStyle w:val="a3"/>
        <w:spacing w:before="6"/>
        <w:rPr>
          <w:b/>
          <w:sz w:val="35"/>
        </w:rPr>
      </w:pPr>
    </w:p>
    <w:p w:rsidR="0032704A" w:rsidRDefault="0032704A" w:rsidP="0032704A">
      <w:pPr>
        <w:ind w:left="2647" w:right="203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2704A" w:rsidRDefault="0032704A" w:rsidP="0032704A">
      <w:pPr>
        <w:jc w:val="center"/>
        <w:rPr>
          <w:sz w:val="24"/>
        </w:rPr>
        <w:sectPr w:rsidR="0032704A">
          <w:type w:val="continuous"/>
          <w:pgSz w:w="11910" w:h="16840"/>
          <w:pgMar w:top="760" w:right="540" w:bottom="280" w:left="780" w:header="720" w:footer="720" w:gutter="0"/>
          <w:cols w:space="720"/>
        </w:sectPr>
      </w:pPr>
    </w:p>
    <w:p w:rsidR="0032704A" w:rsidRDefault="0032704A" w:rsidP="0032704A">
      <w:pPr>
        <w:spacing w:before="71"/>
        <w:ind w:left="2435" w:right="2386"/>
        <w:jc w:val="center"/>
        <w:rPr>
          <w:b/>
          <w:sz w:val="24"/>
        </w:rPr>
      </w:pPr>
      <w:r>
        <w:rPr>
          <w:b/>
          <w:sz w:val="24"/>
        </w:rPr>
        <w:lastRenderedPageBreak/>
        <w:t>КВАЛИФИКАЦИОННАЯ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</w:p>
    <w:p w:rsidR="0032704A" w:rsidRDefault="0032704A" w:rsidP="0032704A">
      <w:pPr>
        <w:pStyle w:val="a3"/>
        <w:rPr>
          <w:b/>
        </w:rPr>
      </w:pPr>
    </w:p>
    <w:p w:rsidR="0032704A" w:rsidRDefault="0032704A" w:rsidP="0032704A">
      <w:pPr>
        <w:ind w:left="2062"/>
        <w:rPr>
          <w:b/>
          <w:sz w:val="24"/>
        </w:rPr>
      </w:pPr>
      <w:r>
        <w:rPr>
          <w:b/>
          <w:sz w:val="24"/>
        </w:rPr>
        <w:t>Машинист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двигателей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сгорания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(2-й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разряд)</w:t>
      </w:r>
    </w:p>
    <w:p w:rsidR="0032704A" w:rsidRDefault="0032704A" w:rsidP="0032704A">
      <w:pPr>
        <w:pStyle w:val="a3"/>
        <w:spacing w:before="7"/>
        <w:rPr>
          <w:b/>
          <w:sz w:val="23"/>
        </w:rPr>
      </w:pPr>
    </w:p>
    <w:p w:rsidR="0032704A" w:rsidRDefault="0032704A" w:rsidP="0032704A">
      <w:pPr>
        <w:pStyle w:val="a3"/>
        <w:ind w:left="919" w:right="308" w:firstLine="1142"/>
        <w:jc w:val="both"/>
      </w:pPr>
      <w:r>
        <w:rPr>
          <w:b/>
        </w:rPr>
        <w:t>Характеристика работ</w:t>
      </w:r>
      <w:r>
        <w:t>. Обслуживание двигателей внутреннего сгорания 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73,5</w:t>
      </w:r>
      <w:r>
        <w:rPr>
          <w:spacing w:val="1"/>
        </w:rPr>
        <w:t xml:space="preserve"> </w:t>
      </w:r>
      <w:r>
        <w:t>кВт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л.</w:t>
      </w:r>
      <w:proofErr w:type="gramStart"/>
      <w:r>
        <w:t>с</w:t>
      </w:r>
      <w:proofErr w:type="gramEnd"/>
      <w:r>
        <w:t>.).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(станций),</w:t>
      </w:r>
      <w:r>
        <w:rPr>
          <w:spacing w:val="1"/>
        </w:rPr>
        <w:t xml:space="preserve"> </w:t>
      </w:r>
      <w:r>
        <w:t>оборудованных несколькими двигателями внутреннего сгорания всех систем суммарной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73,5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735</w:t>
      </w:r>
      <w:r>
        <w:rPr>
          <w:spacing w:val="1"/>
        </w:rPr>
        <w:t xml:space="preserve"> </w:t>
      </w:r>
      <w:r>
        <w:t>кВт</w:t>
      </w:r>
      <w:r>
        <w:rPr>
          <w:spacing w:val="1"/>
        </w:rPr>
        <w:t xml:space="preserve"> </w:t>
      </w:r>
      <w:r>
        <w:t>(свыше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л.</w:t>
      </w:r>
      <w:proofErr w:type="gramStart"/>
      <w:r>
        <w:t>с</w:t>
      </w:r>
      <w:proofErr w:type="gramEnd"/>
      <w:r>
        <w:t>.),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-57"/>
        </w:rPr>
        <w:t xml:space="preserve"> </w:t>
      </w:r>
      <w:r>
        <w:t>машиниста.</w:t>
      </w:r>
      <w:r>
        <w:rPr>
          <w:spacing w:val="1"/>
        </w:rPr>
        <w:t xml:space="preserve"> </w:t>
      </w:r>
      <w:r>
        <w:t>Пуск,</w:t>
      </w:r>
      <w:r>
        <w:rPr>
          <w:spacing w:val="1"/>
        </w:rPr>
        <w:t xml:space="preserve"> </w:t>
      </w:r>
      <w:r>
        <w:t>останов,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Заправка</w:t>
      </w:r>
      <w:r>
        <w:rPr>
          <w:spacing w:val="1"/>
        </w:rPr>
        <w:t xml:space="preserve"> </w:t>
      </w:r>
      <w:r>
        <w:t>двигателей,</w:t>
      </w:r>
      <w:r>
        <w:rPr>
          <w:spacing w:val="1"/>
        </w:rPr>
        <w:t xml:space="preserve"> </w:t>
      </w:r>
      <w:r>
        <w:t>смазывание</w:t>
      </w:r>
      <w:r>
        <w:rPr>
          <w:spacing w:val="-5"/>
        </w:rPr>
        <w:t xml:space="preserve"> </w:t>
      </w:r>
      <w:r>
        <w:t>узлов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вспомогательных</w:t>
      </w:r>
      <w:r>
        <w:rPr>
          <w:spacing w:val="-3"/>
        </w:rPr>
        <w:t xml:space="preserve"> </w:t>
      </w:r>
      <w:r>
        <w:t>механизмов.</w:t>
      </w:r>
    </w:p>
    <w:p w:rsidR="0032704A" w:rsidRDefault="0032704A" w:rsidP="0032704A">
      <w:pPr>
        <w:pStyle w:val="a3"/>
        <w:spacing w:before="1"/>
        <w:ind w:left="919" w:right="304" w:firstLine="1142"/>
        <w:jc w:val="both"/>
      </w:pP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 xml:space="preserve">знать: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двигателей;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пуска,</w:t>
      </w:r>
      <w:r>
        <w:rPr>
          <w:spacing w:val="1"/>
        </w:rPr>
        <w:t xml:space="preserve"> </w:t>
      </w:r>
      <w:r>
        <w:t>останова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двигателей;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смазывания,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охлаждения</w:t>
      </w:r>
      <w:r>
        <w:rPr>
          <w:spacing w:val="1"/>
        </w:rPr>
        <w:t xml:space="preserve"> </w:t>
      </w:r>
      <w:r>
        <w:t>двигателей;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1"/>
        </w:rPr>
        <w:t xml:space="preserve"> </w:t>
      </w:r>
      <w:r>
        <w:t>приборами;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смазочных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арматуры.</w:t>
      </w:r>
    </w:p>
    <w:p w:rsidR="0032704A" w:rsidRDefault="0032704A" w:rsidP="0032704A">
      <w:pPr>
        <w:pStyle w:val="a3"/>
        <w:spacing w:before="5"/>
      </w:pPr>
    </w:p>
    <w:p w:rsidR="0032704A" w:rsidRDefault="0032704A" w:rsidP="0032704A">
      <w:pPr>
        <w:ind w:left="2062"/>
        <w:rPr>
          <w:b/>
          <w:sz w:val="24"/>
        </w:rPr>
      </w:pPr>
      <w:r>
        <w:rPr>
          <w:b/>
          <w:sz w:val="24"/>
        </w:rPr>
        <w:t>Машинист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двигателей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сгорания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(3-й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разряд)</w:t>
      </w:r>
    </w:p>
    <w:p w:rsidR="0032704A" w:rsidRDefault="0032704A" w:rsidP="0032704A">
      <w:pPr>
        <w:pStyle w:val="a3"/>
        <w:spacing w:before="7"/>
        <w:rPr>
          <w:b/>
          <w:sz w:val="23"/>
        </w:rPr>
      </w:pPr>
    </w:p>
    <w:p w:rsidR="0032704A" w:rsidRDefault="0032704A" w:rsidP="0032704A">
      <w:pPr>
        <w:pStyle w:val="a3"/>
        <w:ind w:left="919" w:right="306" w:firstLine="1142"/>
        <w:jc w:val="both"/>
      </w:pPr>
      <w:r>
        <w:rPr>
          <w:b/>
        </w:rPr>
        <w:t>Характеристика работ</w:t>
      </w:r>
      <w:r>
        <w:t>. Обслуживание двигателей внутреннего сгорания 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73,5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147</w:t>
      </w:r>
      <w:r>
        <w:rPr>
          <w:spacing w:val="1"/>
        </w:rPr>
        <w:t xml:space="preserve"> </w:t>
      </w:r>
      <w:r>
        <w:t>кВт</w:t>
      </w:r>
      <w:r>
        <w:rPr>
          <w:spacing w:val="1"/>
        </w:rPr>
        <w:t xml:space="preserve"> </w:t>
      </w:r>
      <w:r>
        <w:t>(свыше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л.</w:t>
      </w:r>
      <w:proofErr w:type="gramStart"/>
      <w:r>
        <w:t>с</w:t>
      </w:r>
      <w:proofErr w:type="gramEnd"/>
      <w:r>
        <w:t>.).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(станций),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двигателями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60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всех систем суммарной мощностью свыше 735 до 2205 кВт (свыше 1000 до 3000 л.</w:t>
      </w:r>
      <w:proofErr w:type="gramStart"/>
      <w:r>
        <w:t>с</w:t>
      </w:r>
      <w:proofErr w:type="gramEnd"/>
      <w:r>
        <w:t xml:space="preserve">.),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машиниста.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увязке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-8"/>
        </w:rPr>
        <w:t xml:space="preserve"> </w:t>
      </w:r>
      <w:r>
        <w:t>обслуживаемого</w:t>
      </w:r>
      <w:r>
        <w:rPr>
          <w:spacing w:val="5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объекта или</w:t>
      </w:r>
      <w:r>
        <w:rPr>
          <w:spacing w:val="-2"/>
        </w:rPr>
        <w:t xml:space="preserve"> </w:t>
      </w:r>
      <w:r>
        <w:t>участка.</w:t>
      </w:r>
    </w:p>
    <w:p w:rsidR="0032704A" w:rsidRDefault="0032704A" w:rsidP="0032704A">
      <w:pPr>
        <w:pStyle w:val="a3"/>
        <w:spacing w:before="1"/>
        <w:ind w:left="919" w:right="311" w:firstLine="1085"/>
        <w:jc w:val="both"/>
      </w:pPr>
      <w:r>
        <w:rPr>
          <w:b/>
        </w:rPr>
        <w:t xml:space="preserve">Должен знать: </w:t>
      </w:r>
      <w:r>
        <w:t>устройство обслуживаемых двигателей; правила обслуживания</w:t>
      </w:r>
      <w:r>
        <w:rPr>
          <w:spacing w:val="1"/>
        </w:rPr>
        <w:t xml:space="preserve"> </w:t>
      </w:r>
      <w:r>
        <w:t>двигателей, генераторов, топливных насосов и вспомогательных механизмов; основные</w:t>
      </w:r>
      <w:r>
        <w:rPr>
          <w:spacing w:val="1"/>
        </w:rPr>
        <w:t xml:space="preserve"> </w:t>
      </w:r>
      <w:r>
        <w:t>сведения по теплотехнике и электротехнике; устройство простых и средней сложности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расхода</w:t>
      </w:r>
      <w:r>
        <w:rPr>
          <w:spacing w:val="-57"/>
        </w:rPr>
        <w:t xml:space="preserve"> </w:t>
      </w:r>
      <w:r>
        <w:t>горючих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смазочных</w:t>
      </w:r>
      <w:r>
        <w:rPr>
          <w:spacing w:val="-3"/>
        </w:rPr>
        <w:t xml:space="preserve"> </w:t>
      </w:r>
      <w:r>
        <w:t>материалов.</w:t>
      </w:r>
    </w:p>
    <w:p w:rsidR="0032704A" w:rsidRDefault="0032704A" w:rsidP="0032704A">
      <w:pPr>
        <w:pStyle w:val="a3"/>
        <w:spacing w:before="5"/>
      </w:pPr>
    </w:p>
    <w:p w:rsidR="0032704A" w:rsidRDefault="0032704A" w:rsidP="0032704A">
      <w:pPr>
        <w:ind w:left="1942"/>
        <w:rPr>
          <w:b/>
          <w:sz w:val="24"/>
        </w:rPr>
      </w:pPr>
      <w:r>
        <w:rPr>
          <w:b/>
          <w:sz w:val="24"/>
        </w:rPr>
        <w:t>Машинист двигателей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сгорания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(4-й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разряд)</w:t>
      </w:r>
    </w:p>
    <w:p w:rsidR="0032704A" w:rsidRDefault="0032704A" w:rsidP="0032704A">
      <w:pPr>
        <w:pStyle w:val="a3"/>
        <w:spacing w:before="7"/>
        <w:rPr>
          <w:b/>
          <w:sz w:val="23"/>
        </w:rPr>
      </w:pPr>
    </w:p>
    <w:p w:rsidR="0032704A" w:rsidRDefault="0032704A" w:rsidP="0032704A">
      <w:pPr>
        <w:pStyle w:val="a3"/>
        <w:ind w:left="919" w:right="307" w:firstLine="1022"/>
        <w:jc w:val="both"/>
      </w:pPr>
      <w:r>
        <w:rPr>
          <w:b/>
        </w:rPr>
        <w:t>Характеристика работ</w:t>
      </w:r>
      <w:r>
        <w:t>. Обслуживание двигателей внутреннего сгорания 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147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551,2</w:t>
      </w:r>
      <w:r>
        <w:rPr>
          <w:spacing w:val="1"/>
        </w:rPr>
        <w:t xml:space="preserve"> </w:t>
      </w:r>
      <w:r>
        <w:t>кВт</w:t>
      </w:r>
      <w:r>
        <w:rPr>
          <w:spacing w:val="1"/>
        </w:rPr>
        <w:t xml:space="preserve"> </w:t>
      </w:r>
      <w:r>
        <w:t>(свыше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л.с.)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(станций), оборудованных несколькими двигателями суммарной мощностью</w:t>
      </w:r>
      <w:r>
        <w:rPr>
          <w:spacing w:val="60"/>
        </w:rPr>
        <w:t xml:space="preserve"> </w:t>
      </w:r>
      <w:r>
        <w:t>свыше 147</w:t>
      </w:r>
      <w:r>
        <w:rPr>
          <w:spacing w:val="1"/>
        </w:rPr>
        <w:t xml:space="preserve"> </w:t>
      </w:r>
      <w:r>
        <w:t>до 735 кВт (свыше 200 до 1000 л.</w:t>
      </w:r>
      <w:proofErr w:type="gramStart"/>
      <w:r>
        <w:t>с</w:t>
      </w:r>
      <w:proofErr w:type="gramEnd"/>
      <w:r>
        <w:t>.). Обслуживание нескольких двигателей внутреннего</w:t>
      </w:r>
      <w:r>
        <w:rPr>
          <w:spacing w:val="1"/>
        </w:rPr>
        <w:t xml:space="preserve"> </w:t>
      </w:r>
      <w:r>
        <w:t>сгорания всех систем суммарной мощностью свыше 2205 кВт (свыше 300 л.</w:t>
      </w:r>
      <w:proofErr w:type="gramStart"/>
      <w:r>
        <w:t>с</w:t>
      </w:r>
      <w:proofErr w:type="gramEnd"/>
      <w:r>
        <w:t xml:space="preserve">.) </w:t>
      </w:r>
      <w:proofErr w:type="gramStart"/>
      <w:r>
        <w:t>в</w:t>
      </w:r>
      <w:proofErr w:type="gramEnd"/>
      <w:r>
        <w:t xml:space="preserve"> 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машиниста.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агрегатов,</w:t>
      </w:r>
      <w:r>
        <w:rPr>
          <w:spacing w:val="1"/>
        </w:rPr>
        <w:t xml:space="preserve"> </w:t>
      </w:r>
      <w:r>
        <w:t>генераторов,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насосов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ремонтах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Вскрытие,</w:t>
      </w:r>
      <w:r>
        <w:rPr>
          <w:spacing w:val="1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разборка двигателей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ревизии.</w:t>
      </w:r>
    </w:p>
    <w:p w:rsidR="0032704A" w:rsidRDefault="0032704A" w:rsidP="0032704A">
      <w:pPr>
        <w:pStyle w:val="a3"/>
        <w:spacing w:before="4"/>
        <w:ind w:left="919" w:right="306" w:firstLine="1022"/>
        <w:jc w:val="both"/>
      </w:pPr>
      <w:r>
        <w:rPr>
          <w:b/>
        </w:rPr>
        <w:t xml:space="preserve">Должен знать: </w:t>
      </w:r>
      <w:r>
        <w:t>устройство двигателей различных типов; устройство сложных</w:t>
      </w:r>
      <w:r>
        <w:rPr>
          <w:spacing w:val="1"/>
        </w:rPr>
        <w:t xml:space="preserve"> </w:t>
      </w:r>
      <w:r>
        <w:t>контрольно-измерительных приборов; способы контроля работы и исправности агрегатов,</w:t>
      </w:r>
      <w:r>
        <w:rPr>
          <w:spacing w:val="1"/>
        </w:rPr>
        <w:t xml:space="preserve"> </w:t>
      </w:r>
      <w:r>
        <w:t>генераторов,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насосов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механизмов;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разборки,</w:t>
      </w:r>
      <w:r>
        <w:rPr>
          <w:spacing w:val="1"/>
        </w:rPr>
        <w:t xml:space="preserve"> </w:t>
      </w:r>
      <w:r>
        <w:t>осмотра,</w:t>
      </w:r>
      <w:r>
        <w:rPr>
          <w:spacing w:val="2"/>
        </w:rPr>
        <w:t xml:space="preserve"> </w:t>
      </w:r>
      <w:r>
        <w:t>сборки,</w:t>
      </w:r>
      <w:r>
        <w:rPr>
          <w:spacing w:val="-2"/>
        </w:rPr>
        <w:t xml:space="preserve"> </w:t>
      </w:r>
      <w:r>
        <w:t>ревизии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ремонта двигателей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механизмов.</w:t>
      </w:r>
    </w:p>
    <w:p w:rsidR="0032704A" w:rsidRDefault="0032704A" w:rsidP="0032704A">
      <w:pPr>
        <w:pStyle w:val="a3"/>
        <w:spacing w:before="2"/>
      </w:pPr>
    </w:p>
    <w:p w:rsidR="0032704A" w:rsidRDefault="0032704A" w:rsidP="0032704A">
      <w:pPr>
        <w:ind w:left="2000"/>
        <w:rPr>
          <w:b/>
          <w:sz w:val="24"/>
        </w:rPr>
      </w:pPr>
      <w:r>
        <w:rPr>
          <w:b/>
          <w:sz w:val="24"/>
        </w:rPr>
        <w:t>Машинист двигателей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сгорания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(5-й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разряд)</w:t>
      </w:r>
    </w:p>
    <w:p w:rsidR="0032704A" w:rsidRDefault="0032704A" w:rsidP="0032704A">
      <w:pPr>
        <w:pStyle w:val="a3"/>
        <w:spacing w:before="7"/>
        <w:rPr>
          <w:b/>
          <w:sz w:val="23"/>
        </w:rPr>
      </w:pPr>
    </w:p>
    <w:p w:rsidR="0032704A" w:rsidRDefault="0032704A" w:rsidP="0032704A">
      <w:pPr>
        <w:pStyle w:val="a3"/>
        <w:spacing w:before="1"/>
        <w:ind w:left="919" w:right="311" w:firstLine="1085"/>
        <w:jc w:val="both"/>
      </w:pPr>
      <w:r>
        <w:rPr>
          <w:b/>
        </w:rPr>
        <w:t>Характеристика работ</w:t>
      </w:r>
      <w:r>
        <w:t>. Обслуживание двигателей внутреннего сгорания 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551,2</w:t>
      </w:r>
      <w:r>
        <w:rPr>
          <w:spacing w:val="1"/>
        </w:rPr>
        <w:t xml:space="preserve"> </w:t>
      </w:r>
      <w:r>
        <w:t>кВт</w:t>
      </w:r>
      <w:r>
        <w:rPr>
          <w:spacing w:val="1"/>
        </w:rPr>
        <w:t xml:space="preserve"> </w:t>
      </w:r>
      <w:r>
        <w:t>(свыше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л.с.)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(станций),</w:t>
      </w:r>
      <w:r>
        <w:rPr>
          <w:spacing w:val="-57"/>
        </w:rPr>
        <w:t xml:space="preserve"> </w:t>
      </w:r>
      <w:r>
        <w:t>оборудованных</w:t>
      </w:r>
      <w:r>
        <w:rPr>
          <w:spacing w:val="6"/>
        </w:rPr>
        <w:t xml:space="preserve"> </w:t>
      </w:r>
      <w:r>
        <w:t>несколькими</w:t>
      </w:r>
      <w:r>
        <w:rPr>
          <w:spacing w:val="11"/>
        </w:rPr>
        <w:t xml:space="preserve"> </w:t>
      </w:r>
      <w:r>
        <w:t>двигателями</w:t>
      </w:r>
      <w:r>
        <w:rPr>
          <w:spacing w:val="12"/>
        </w:rPr>
        <w:t xml:space="preserve"> </w:t>
      </w:r>
      <w:r>
        <w:t>суммарной</w:t>
      </w:r>
      <w:r>
        <w:rPr>
          <w:spacing w:val="7"/>
        </w:rPr>
        <w:t xml:space="preserve"> </w:t>
      </w:r>
      <w:r>
        <w:t>мощностью</w:t>
      </w:r>
      <w:r>
        <w:rPr>
          <w:spacing w:val="9"/>
        </w:rPr>
        <w:t xml:space="preserve"> </w:t>
      </w:r>
      <w:r>
        <w:t>свыше</w:t>
      </w:r>
      <w:r>
        <w:rPr>
          <w:spacing w:val="6"/>
        </w:rPr>
        <w:t xml:space="preserve"> </w:t>
      </w:r>
      <w:r>
        <w:t>735</w:t>
      </w:r>
      <w:r>
        <w:rPr>
          <w:spacing w:val="6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2205</w:t>
      </w:r>
      <w:r>
        <w:rPr>
          <w:spacing w:val="6"/>
        </w:rPr>
        <w:t xml:space="preserve"> </w:t>
      </w:r>
      <w:r>
        <w:t>кВт</w:t>
      </w:r>
    </w:p>
    <w:p w:rsidR="0032704A" w:rsidRDefault="0032704A" w:rsidP="0032704A">
      <w:pPr>
        <w:jc w:val="both"/>
        <w:sectPr w:rsidR="0032704A">
          <w:pgSz w:w="11910" w:h="16840"/>
          <w:pgMar w:top="1040" w:right="540" w:bottom="280" w:left="780" w:header="720" w:footer="720" w:gutter="0"/>
          <w:cols w:space="720"/>
        </w:sectPr>
      </w:pPr>
    </w:p>
    <w:p w:rsidR="0032704A" w:rsidRDefault="0032704A" w:rsidP="0032704A">
      <w:pPr>
        <w:pStyle w:val="a3"/>
        <w:spacing w:before="66" w:line="242" w:lineRule="auto"/>
        <w:ind w:left="919" w:right="309"/>
        <w:jc w:val="both"/>
      </w:pPr>
      <w:r>
        <w:lastRenderedPageBreak/>
        <w:t>(свыше 1000 до 3000 л.</w:t>
      </w:r>
      <w:proofErr w:type="gramStart"/>
      <w:r>
        <w:t>с</w:t>
      </w:r>
      <w:proofErr w:type="gramEnd"/>
      <w:r>
        <w:t>.). Выявление и устранение неисправностей в работе двигателей 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узлов.</w:t>
      </w:r>
    </w:p>
    <w:p w:rsidR="0032704A" w:rsidRDefault="0032704A" w:rsidP="0032704A">
      <w:pPr>
        <w:pStyle w:val="a3"/>
        <w:ind w:left="919" w:right="306" w:firstLine="1085"/>
        <w:jc w:val="both"/>
      </w:pP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 xml:space="preserve">знать: </w:t>
      </w:r>
      <w:r>
        <w:t>конструкцию,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обслуживаемых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механизмов;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 контрольно-измерительных приборов; методы</w:t>
      </w:r>
      <w:r>
        <w:rPr>
          <w:spacing w:val="60"/>
        </w:rPr>
        <w:t xml:space="preserve"> </w:t>
      </w:r>
      <w:r>
        <w:t>выявления неисправностей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двигателей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p w:rsidR="0032704A" w:rsidRDefault="0032704A" w:rsidP="0032704A">
      <w:pPr>
        <w:pStyle w:val="a3"/>
        <w:spacing w:before="3"/>
      </w:pPr>
    </w:p>
    <w:p w:rsidR="0032704A" w:rsidRDefault="0032704A" w:rsidP="0032704A">
      <w:pPr>
        <w:spacing w:line="272" w:lineRule="exact"/>
        <w:ind w:left="2062"/>
        <w:rPr>
          <w:b/>
          <w:sz w:val="24"/>
        </w:rPr>
      </w:pPr>
      <w:r>
        <w:rPr>
          <w:b/>
          <w:sz w:val="24"/>
        </w:rPr>
        <w:t>Машинист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двигателей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сгорания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(6-й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разряд)</w:t>
      </w:r>
    </w:p>
    <w:p w:rsidR="0032704A" w:rsidRDefault="0032704A" w:rsidP="0032704A">
      <w:pPr>
        <w:pStyle w:val="a3"/>
        <w:spacing w:line="272" w:lineRule="exact"/>
        <w:ind w:left="2062"/>
      </w:pPr>
      <w:r>
        <w:t>(в</w:t>
      </w:r>
      <w:r>
        <w:rPr>
          <w:spacing w:val="-4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Приказа</w:t>
      </w:r>
      <w:r>
        <w:rPr>
          <w:spacing w:val="-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-1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20.10.2008 N</w:t>
      </w:r>
      <w:r>
        <w:rPr>
          <w:spacing w:val="-6"/>
        </w:rPr>
        <w:t xml:space="preserve"> </w:t>
      </w:r>
      <w:r>
        <w:t>577)</w:t>
      </w:r>
    </w:p>
    <w:p w:rsidR="0032704A" w:rsidRDefault="0032704A" w:rsidP="0032704A">
      <w:pPr>
        <w:pStyle w:val="a3"/>
      </w:pPr>
    </w:p>
    <w:p w:rsidR="0032704A" w:rsidRDefault="0032704A" w:rsidP="0032704A">
      <w:pPr>
        <w:pStyle w:val="a3"/>
        <w:ind w:left="919" w:right="311" w:firstLine="1142"/>
        <w:jc w:val="both"/>
      </w:pP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работ</w:t>
      </w:r>
      <w:r>
        <w:t>.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двигателями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суммарной мощностью от 2205 до 2573 кВт (от 3000 до 3500 л.с). Участие в демонтаже,</w:t>
      </w:r>
      <w:r>
        <w:rPr>
          <w:spacing w:val="1"/>
        </w:rPr>
        <w:t xml:space="preserve"> </w:t>
      </w:r>
      <w:r>
        <w:t>монтаже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испытании</w:t>
      </w:r>
      <w:r>
        <w:rPr>
          <w:spacing w:val="3"/>
        </w:rPr>
        <w:t xml:space="preserve"> </w:t>
      </w:r>
      <w:r>
        <w:t>двигателей.</w:t>
      </w:r>
    </w:p>
    <w:p w:rsidR="0032704A" w:rsidRDefault="0032704A" w:rsidP="0032704A">
      <w:pPr>
        <w:pStyle w:val="a3"/>
        <w:ind w:left="919" w:right="312" w:firstLine="1142"/>
        <w:jc w:val="both"/>
      </w:pP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 xml:space="preserve">знать: </w:t>
      </w:r>
      <w:r>
        <w:t>конструкцию,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демонтажа,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двигателей</w:t>
      </w:r>
      <w:r>
        <w:rPr>
          <w:spacing w:val="-2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сгорания.</w:t>
      </w:r>
    </w:p>
    <w:p w:rsidR="0032704A" w:rsidRDefault="0032704A" w:rsidP="0032704A">
      <w:pPr>
        <w:pStyle w:val="a3"/>
        <w:spacing w:before="6"/>
      </w:pPr>
    </w:p>
    <w:p w:rsidR="0032704A" w:rsidRDefault="0032704A" w:rsidP="0032704A">
      <w:pPr>
        <w:spacing w:line="275" w:lineRule="exact"/>
        <w:ind w:left="2062"/>
        <w:rPr>
          <w:b/>
          <w:sz w:val="24"/>
        </w:rPr>
      </w:pPr>
      <w:r>
        <w:rPr>
          <w:b/>
          <w:sz w:val="24"/>
        </w:rPr>
        <w:t>Машинист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двигателей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сгорания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(7-й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разряд)</w:t>
      </w:r>
    </w:p>
    <w:p w:rsidR="0032704A" w:rsidRDefault="0032704A" w:rsidP="0032704A">
      <w:pPr>
        <w:pStyle w:val="a3"/>
        <w:spacing w:line="275" w:lineRule="exact"/>
        <w:ind w:left="2062"/>
      </w:pPr>
      <w:r>
        <w:t>(введено</w:t>
      </w:r>
      <w:r>
        <w:rPr>
          <w:spacing w:val="-2"/>
        </w:rPr>
        <w:t xml:space="preserve"> </w:t>
      </w:r>
      <w:r>
        <w:t xml:space="preserve">Приказом </w:t>
      </w:r>
      <w:proofErr w:type="spellStart"/>
      <w:r>
        <w:t>Минздравсоцразвития</w:t>
      </w:r>
      <w:proofErr w:type="spellEnd"/>
      <w:r>
        <w:rPr>
          <w:spacing w:val="-6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20.10.2008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577)</w:t>
      </w:r>
    </w:p>
    <w:p w:rsidR="0032704A" w:rsidRDefault="0032704A" w:rsidP="0032704A">
      <w:pPr>
        <w:pStyle w:val="a3"/>
      </w:pPr>
    </w:p>
    <w:p w:rsidR="0032704A" w:rsidRDefault="0032704A" w:rsidP="0032704A">
      <w:pPr>
        <w:pStyle w:val="a3"/>
        <w:ind w:left="919" w:right="301" w:firstLine="1085"/>
        <w:jc w:val="both"/>
      </w:pPr>
      <w:r>
        <w:rPr>
          <w:b/>
        </w:rPr>
        <w:t>Характеристика работ</w:t>
      </w:r>
      <w:r>
        <w:t>. Обслуживание установок или станций, оборудованных</w:t>
      </w:r>
      <w:r>
        <w:rPr>
          <w:spacing w:val="-57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двигателями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2573</w:t>
      </w:r>
      <w:r>
        <w:rPr>
          <w:spacing w:val="1"/>
        </w:rPr>
        <w:t xml:space="preserve"> </w:t>
      </w:r>
      <w:r>
        <w:t>кВт</w:t>
      </w:r>
      <w:r>
        <w:rPr>
          <w:spacing w:val="1"/>
        </w:rPr>
        <w:t xml:space="preserve"> </w:t>
      </w:r>
      <w:r>
        <w:t>(свыше</w:t>
      </w:r>
      <w:r>
        <w:rPr>
          <w:spacing w:val="1"/>
        </w:rPr>
        <w:t xml:space="preserve"> </w:t>
      </w:r>
      <w:r>
        <w:t>3500</w:t>
      </w:r>
      <w:r>
        <w:rPr>
          <w:spacing w:val="1"/>
        </w:rPr>
        <w:t xml:space="preserve"> </w:t>
      </w:r>
      <w:r>
        <w:t>л.с).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демонтаже,</w:t>
      </w:r>
      <w:r>
        <w:rPr>
          <w:spacing w:val="1"/>
        </w:rPr>
        <w:t xml:space="preserve"> </w:t>
      </w:r>
      <w:r>
        <w:t>монтаже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испытании</w:t>
      </w:r>
      <w:r>
        <w:rPr>
          <w:spacing w:val="-3"/>
        </w:rPr>
        <w:t xml:space="preserve"> </w:t>
      </w:r>
      <w:r>
        <w:t>двигателей.</w:t>
      </w:r>
    </w:p>
    <w:p w:rsidR="0032704A" w:rsidRDefault="0032704A" w:rsidP="0032704A">
      <w:pPr>
        <w:pStyle w:val="a3"/>
        <w:ind w:left="919" w:right="301" w:firstLine="1085"/>
        <w:jc w:val="both"/>
      </w:pP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 xml:space="preserve">знать: </w:t>
      </w:r>
      <w:r>
        <w:t>конструкцию,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демонтажа,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двигателей</w:t>
      </w:r>
      <w:r>
        <w:rPr>
          <w:spacing w:val="-2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сгорания.</w:t>
      </w:r>
    </w:p>
    <w:p w:rsidR="0032704A" w:rsidRDefault="0032704A" w:rsidP="0032704A">
      <w:pPr>
        <w:pStyle w:val="a3"/>
        <w:spacing w:before="6"/>
      </w:pPr>
    </w:p>
    <w:p w:rsidR="0032704A" w:rsidRDefault="0032704A" w:rsidP="0032704A">
      <w:pPr>
        <w:ind w:left="2513" w:right="1902"/>
        <w:jc w:val="center"/>
        <w:rPr>
          <w:b/>
          <w:sz w:val="24"/>
        </w:rPr>
      </w:pPr>
      <w:r>
        <w:rPr>
          <w:b/>
          <w:sz w:val="24"/>
        </w:rPr>
        <w:t>Комментарии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"Профессиональное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тестирование"</w:t>
      </w:r>
    </w:p>
    <w:p w:rsidR="0032704A" w:rsidRDefault="0032704A" w:rsidP="0032704A">
      <w:pPr>
        <w:pStyle w:val="a3"/>
        <w:spacing w:before="6"/>
        <w:rPr>
          <w:b/>
          <w:sz w:val="23"/>
        </w:rPr>
      </w:pPr>
    </w:p>
    <w:p w:rsidR="0032704A" w:rsidRDefault="0032704A" w:rsidP="0032704A">
      <w:pPr>
        <w:pStyle w:val="a3"/>
        <w:ind w:left="919" w:right="305" w:firstLine="1085"/>
        <w:jc w:val="both"/>
      </w:pPr>
      <w:r>
        <w:t>Приведенные</w:t>
      </w:r>
      <w:r>
        <w:rPr>
          <w:spacing w:val="1"/>
        </w:rPr>
        <w:t xml:space="preserve"> </w:t>
      </w:r>
      <w:r>
        <w:t>тарифно-квалификационные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"Машинист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сгорания"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тарификации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тарифных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143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(рабочей)</w:t>
      </w:r>
      <w:r>
        <w:rPr>
          <w:spacing w:val="1"/>
        </w:rPr>
        <w:t xml:space="preserve"> </w:t>
      </w:r>
      <w:r>
        <w:t>инструкции</w:t>
      </w:r>
      <w:r>
        <w:rPr>
          <w:spacing w:val="61"/>
        </w:rPr>
        <w:t xml:space="preserve"> </w:t>
      </w:r>
      <w:r>
        <w:t>машиниста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тестирования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</w:p>
    <w:p w:rsidR="0032704A" w:rsidRDefault="0032704A" w:rsidP="0032704A">
      <w:pPr>
        <w:spacing w:line="275" w:lineRule="exact"/>
        <w:ind w:left="2647" w:right="2035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32704A" w:rsidRDefault="0032704A" w:rsidP="0032704A">
      <w:pPr>
        <w:spacing w:line="275" w:lineRule="exact"/>
        <w:ind w:left="2647" w:right="204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профессии</w:t>
      </w:r>
    </w:p>
    <w:p w:rsidR="0032704A" w:rsidRDefault="0032704A" w:rsidP="0032704A">
      <w:pPr>
        <w:spacing w:before="3"/>
        <w:ind w:left="2647" w:right="2043"/>
        <w:jc w:val="center"/>
        <w:rPr>
          <w:b/>
          <w:sz w:val="24"/>
        </w:rPr>
      </w:pPr>
      <w:r>
        <w:rPr>
          <w:b/>
          <w:sz w:val="24"/>
        </w:rPr>
        <w:t>«Машинист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двигателей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сгорания»</w:t>
      </w:r>
    </w:p>
    <w:tbl>
      <w:tblPr>
        <w:tblStyle w:val="TableNormal"/>
        <w:tblW w:w="95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6305"/>
        <w:gridCol w:w="2161"/>
      </w:tblGrid>
      <w:tr w:rsidR="0032704A" w:rsidTr="0032704A">
        <w:trPr>
          <w:trHeight w:val="551"/>
        </w:trPr>
        <w:tc>
          <w:tcPr>
            <w:tcW w:w="1081" w:type="dxa"/>
          </w:tcPr>
          <w:p w:rsidR="0032704A" w:rsidRDefault="0032704A" w:rsidP="0074778C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2704A" w:rsidRDefault="0032704A" w:rsidP="0074778C">
            <w:pPr>
              <w:pStyle w:val="TableParagraph"/>
              <w:spacing w:before="2" w:line="261" w:lineRule="exact"/>
              <w:ind w:left="341" w:right="32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305" w:type="dxa"/>
          </w:tcPr>
          <w:p w:rsidR="0032704A" w:rsidRDefault="0032704A" w:rsidP="0074778C">
            <w:pPr>
              <w:pStyle w:val="TableParagraph"/>
              <w:spacing w:before="131" w:line="240" w:lineRule="auto"/>
              <w:ind w:left="2475" w:right="2466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2161" w:type="dxa"/>
          </w:tcPr>
          <w:p w:rsidR="0032704A" w:rsidRDefault="0032704A" w:rsidP="0074778C">
            <w:pPr>
              <w:pStyle w:val="TableParagraph"/>
              <w:spacing w:line="268" w:lineRule="exact"/>
              <w:ind w:left="454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32704A" w:rsidRDefault="0032704A" w:rsidP="0074778C">
            <w:pPr>
              <w:pStyle w:val="TableParagraph"/>
              <w:spacing w:before="2" w:line="261" w:lineRule="exact"/>
              <w:ind w:left="454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32704A" w:rsidTr="0032704A">
        <w:trPr>
          <w:trHeight w:val="277"/>
        </w:trPr>
        <w:tc>
          <w:tcPr>
            <w:tcW w:w="1081" w:type="dxa"/>
          </w:tcPr>
          <w:p w:rsidR="0032704A" w:rsidRDefault="0032704A" w:rsidP="0074778C">
            <w:pPr>
              <w:pStyle w:val="TableParagraph"/>
              <w:ind w:left="341" w:right="3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05" w:type="dxa"/>
          </w:tcPr>
          <w:p w:rsidR="0032704A" w:rsidRDefault="0032704A" w:rsidP="0074778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2161" w:type="dxa"/>
          </w:tcPr>
          <w:p w:rsidR="0032704A" w:rsidRDefault="0032704A" w:rsidP="0074778C">
            <w:pPr>
              <w:pStyle w:val="TableParagraph"/>
              <w:ind w:left="0" w:right="89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32704A" w:rsidTr="0032704A">
        <w:trPr>
          <w:trHeight w:val="273"/>
        </w:trPr>
        <w:tc>
          <w:tcPr>
            <w:tcW w:w="1081" w:type="dxa"/>
          </w:tcPr>
          <w:p w:rsidR="0032704A" w:rsidRDefault="0032704A" w:rsidP="0074778C">
            <w:pPr>
              <w:pStyle w:val="TableParagraph"/>
              <w:spacing w:line="253" w:lineRule="exact"/>
              <w:ind w:left="341" w:right="33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305" w:type="dxa"/>
          </w:tcPr>
          <w:p w:rsidR="0032704A" w:rsidRDefault="0032704A" w:rsidP="0074778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Охрана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2161" w:type="dxa"/>
          </w:tcPr>
          <w:p w:rsidR="0032704A" w:rsidRDefault="0032704A" w:rsidP="0074778C">
            <w:pPr>
              <w:pStyle w:val="TableParagraph"/>
              <w:spacing w:line="253" w:lineRule="exact"/>
              <w:ind w:left="0" w:right="95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</w:tr>
      <w:tr w:rsidR="0032704A" w:rsidTr="0032704A">
        <w:trPr>
          <w:trHeight w:val="277"/>
        </w:trPr>
        <w:tc>
          <w:tcPr>
            <w:tcW w:w="1081" w:type="dxa"/>
          </w:tcPr>
          <w:p w:rsidR="0032704A" w:rsidRDefault="0032704A" w:rsidP="0074778C">
            <w:pPr>
              <w:pStyle w:val="TableParagraph"/>
              <w:ind w:left="341" w:right="33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305" w:type="dxa"/>
          </w:tcPr>
          <w:p w:rsidR="0032704A" w:rsidRDefault="0032704A" w:rsidP="0074778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2161" w:type="dxa"/>
          </w:tcPr>
          <w:p w:rsidR="0032704A" w:rsidRDefault="0032704A" w:rsidP="0074778C">
            <w:pPr>
              <w:pStyle w:val="TableParagraph"/>
              <w:ind w:left="0" w:right="89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2704A" w:rsidTr="0032704A">
        <w:trPr>
          <w:trHeight w:val="278"/>
        </w:trPr>
        <w:tc>
          <w:tcPr>
            <w:tcW w:w="1081" w:type="dxa"/>
          </w:tcPr>
          <w:p w:rsidR="0032704A" w:rsidRDefault="0032704A" w:rsidP="0074778C">
            <w:pPr>
              <w:pStyle w:val="TableParagraph"/>
              <w:ind w:left="341" w:right="3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05" w:type="dxa"/>
          </w:tcPr>
          <w:p w:rsidR="0032704A" w:rsidRDefault="0032704A" w:rsidP="0074778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2161" w:type="dxa"/>
          </w:tcPr>
          <w:p w:rsidR="0032704A" w:rsidRDefault="0032704A" w:rsidP="0074778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704A" w:rsidTr="0032704A">
        <w:trPr>
          <w:trHeight w:val="277"/>
        </w:trPr>
        <w:tc>
          <w:tcPr>
            <w:tcW w:w="1081" w:type="dxa"/>
          </w:tcPr>
          <w:p w:rsidR="0032704A" w:rsidRDefault="0032704A" w:rsidP="0074778C">
            <w:pPr>
              <w:pStyle w:val="TableParagraph"/>
              <w:ind w:left="341" w:right="3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05" w:type="dxa"/>
          </w:tcPr>
          <w:p w:rsidR="0032704A" w:rsidRDefault="0032704A" w:rsidP="0074778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  <w:tc>
          <w:tcPr>
            <w:tcW w:w="2161" w:type="dxa"/>
          </w:tcPr>
          <w:p w:rsidR="0032704A" w:rsidRDefault="0032704A" w:rsidP="0074778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2704A" w:rsidTr="0032704A">
        <w:trPr>
          <w:trHeight w:val="325"/>
        </w:trPr>
        <w:tc>
          <w:tcPr>
            <w:tcW w:w="1081" w:type="dxa"/>
          </w:tcPr>
          <w:p w:rsidR="0032704A" w:rsidRDefault="0032704A" w:rsidP="0074778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305" w:type="dxa"/>
          </w:tcPr>
          <w:p w:rsidR="0032704A" w:rsidRDefault="0032704A" w:rsidP="0074778C">
            <w:pPr>
              <w:pStyle w:val="TableParagraph"/>
              <w:spacing w:before="20" w:line="240" w:lineRule="auto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161" w:type="dxa"/>
          </w:tcPr>
          <w:p w:rsidR="0032704A" w:rsidRDefault="0032704A" w:rsidP="0074778C">
            <w:pPr>
              <w:pStyle w:val="TableParagraph"/>
              <w:spacing w:before="20" w:line="240" w:lineRule="auto"/>
              <w:ind w:left="0" w:right="8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:rsidR="000C2F1E" w:rsidRDefault="000C2F1E"/>
    <w:sectPr w:rsidR="000C2F1E" w:rsidSect="000C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04A"/>
    <w:rsid w:val="000C2F1E"/>
    <w:rsid w:val="0032704A"/>
    <w:rsid w:val="00B7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0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704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70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2704A"/>
    <w:pPr>
      <w:spacing w:before="82" w:line="459" w:lineRule="exact"/>
      <w:ind w:left="2647" w:right="2035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32704A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32704A"/>
  </w:style>
  <w:style w:type="paragraph" w:customStyle="1" w:styleId="TableParagraph">
    <w:name w:val="Table Paragraph"/>
    <w:basedOn w:val="a"/>
    <w:uiPriority w:val="1"/>
    <w:qFormat/>
    <w:rsid w:val="0032704A"/>
    <w:pPr>
      <w:spacing w:line="258" w:lineRule="exact"/>
      <w:ind w:left="42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3270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0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1553</Words>
  <Characters>8857</Characters>
  <Application>Microsoft Office Word</Application>
  <DocSecurity>0</DocSecurity>
  <Lines>73</Lines>
  <Paragraphs>20</Paragraphs>
  <ScaleCrop>false</ScaleCrop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2021-07-11T19:36:00Z</dcterms:created>
  <dcterms:modified xsi:type="dcterms:W3CDTF">2021-07-11T19:37:00Z</dcterms:modified>
</cp:coreProperties>
</file>