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60" w:rsidRPr="00C32BC2" w:rsidRDefault="00934760" w:rsidP="009347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Министерство  образования  Пензенской  области</w:t>
      </w:r>
    </w:p>
    <w:p w:rsidR="00934760" w:rsidRPr="00C32BC2" w:rsidRDefault="00934760" w:rsidP="009347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Государственное бюджетное   профессиональное  образовательное учреждение   Пензенской области</w:t>
      </w:r>
    </w:p>
    <w:p w:rsidR="00934760" w:rsidRPr="00C32BC2" w:rsidRDefault="00934760" w:rsidP="009347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«</w:t>
      </w:r>
      <w:proofErr w:type="spellStart"/>
      <w:r w:rsidRPr="00C32BC2">
        <w:rPr>
          <w:rFonts w:ascii="Times New Roman" w:hAnsi="Times New Roman"/>
          <w:sz w:val="28"/>
          <w:szCs w:val="28"/>
        </w:rPr>
        <w:t>Сердобский</w:t>
      </w:r>
      <w:proofErr w:type="spellEnd"/>
      <w:r w:rsidRPr="00C32BC2">
        <w:rPr>
          <w:rFonts w:ascii="Times New Roman" w:hAnsi="Times New Roman"/>
          <w:sz w:val="28"/>
          <w:szCs w:val="28"/>
        </w:rPr>
        <w:t xml:space="preserve">  многопрофильный   техникум»</w:t>
      </w:r>
    </w:p>
    <w:p w:rsidR="00934760" w:rsidRPr="00C32BC2" w:rsidRDefault="00934760" w:rsidP="0093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34760" w:rsidRPr="00C32BC2" w:rsidRDefault="00934760" w:rsidP="0093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34760" w:rsidRDefault="00934760" w:rsidP="009347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УТВЕРЖДАЮ:                                                            </w:t>
      </w:r>
    </w:p>
    <w:p w:rsidR="00934760" w:rsidRDefault="00934760" w:rsidP="009347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Директор   ГБПОУ ПО «СМТ»</w:t>
      </w:r>
    </w:p>
    <w:p w:rsidR="00934760" w:rsidRDefault="00934760" w:rsidP="009347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ГБПОУ ПО «СМТ»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</w:t>
      </w:r>
    </w:p>
    <w:p w:rsidR="00934760" w:rsidRDefault="00934760" w:rsidP="009347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      от                                                                                                                                              </w:t>
      </w:r>
    </w:p>
    <w:p w:rsidR="00934760" w:rsidRDefault="00934760" w:rsidP="00934760">
      <w:pPr>
        <w:jc w:val="center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jc w:val="center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jc w:val="center"/>
        <w:rPr>
          <w:rFonts w:ascii="Times New Roman" w:hAnsi="Times New Roman"/>
          <w:sz w:val="28"/>
          <w:szCs w:val="28"/>
        </w:rPr>
      </w:pPr>
    </w:p>
    <w:p w:rsidR="00934760" w:rsidRPr="001A18EC" w:rsidRDefault="00934760" w:rsidP="00934760">
      <w:pPr>
        <w:pStyle w:val="1"/>
        <w:numPr>
          <w:ilvl w:val="0"/>
          <w:numId w:val="0"/>
        </w:numPr>
        <w:ind w:left="660"/>
        <w:jc w:val="center"/>
        <w:rPr>
          <w:color w:val="000000"/>
          <w:sz w:val="36"/>
          <w:szCs w:val="36"/>
        </w:rPr>
      </w:pPr>
      <w:r w:rsidRPr="001A18EC">
        <w:rPr>
          <w:color w:val="000000"/>
          <w:sz w:val="36"/>
          <w:szCs w:val="36"/>
        </w:rPr>
        <w:t>ПРОГРАММА</w:t>
      </w: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Общепрофессиональной дисциплины</w:t>
      </w:r>
    </w:p>
    <w:p w:rsidR="00934760" w:rsidRPr="001A18EC" w:rsidRDefault="00934760" w:rsidP="0093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</w:rPr>
        <w:t>МДК 05.02.  «Технохимический контроль  продукции  переработки»</w:t>
      </w:r>
      <w:r w:rsidRPr="001A18EC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FE54DF" w:rsidRPr="009E3F9E" w:rsidRDefault="00FE54DF" w:rsidP="00FE54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proofErr w:type="gramStart"/>
      <w:r>
        <w:rPr>
          <w:sz w:val="28"/>
          <w:szCs w:val="28"/>
        </w:rPr>
        <w:t>слушателей:  студенты</w:t>
      </w:r>
      <w:proofErr w:type="gramEnd"/>
      <w:r>
        <w:rPr>
          <w:sz w:val="28"/>
          <w:szCs w:val="28"/>
        </w:rPr>
        <w:t xml:space="preserve"> 4 курса , специальности  </w:t>
      </w:r>
      <w:r w:rsidRPr="009E3F9E">
        <w:rPr>
          <w:sz w:val="28"/>
          <w:szCs w:val="28"/>
        </w:rPr>
        <w:t>) 3</w:t>
      </w:r>
      <w:r>
        <w:rPr>
          <w:sz w:val="28"/>
          <w:szCs w:val="28"/>
        </w:rPr>
        <w:t>5</w:t>
      </w:r>
      <w:r w:rsidRPr="009E3F9E">
        <w:rPr>
          <w:sz w:val="28"/>
          <w:szCs w:val="28"/>
        </w:rPr>
        <w:t>.02.0</w:t>
      </w:r>
      <w:r>
        <w:rPr>
          <w:sz w:val="28"/>
          <w:szCs w:val="28"/>
        </w:rPr>
        <w:t>6</w:t>
      </w:r>
      <w:r w:rsidRPr="009E3F9E">
        <w:rPr>
          <w:sz w:val="28"/>
          <w:szCs w:val="28"/>
        </w:rPr>
        <w:t>.  «Технология  производства  и  переработки с/х продукции»</w:t>
      </w:r>
    </w:p>
    <w:p w:rsidR="00FE54DF" w:rsidRDefault="00FE54DF" w:rsidP="00FE54DF">
      <w:pPr>
        <w:ind w:firstLine="426"/>
        <w:rPr>
          <w:rFonts w:ascii="Times New Roman" w:hAnsi="Times New Roman"/>
          <w:sz w:val="28"/>
          <w:szCs w:val="28"/>
        </w:rPr>
      </w:pPr>
      <w:r w:rsidRPr="003F3FCF">
        <w:rPr>
          <w:rFonts w:ascii="Times New Roman" w:hAnsi="Times New Roman"/>
          <w:sz w:val="28"/>
          <w:szCs w:val="28"/>
        </w:rPr>
        <w:t xml:space="preserve">Уровень квалификации: среднее и (или) высшее профессиональное образование </w:t>
      </w:r>
    </w:p>
    <w:p w:rsidR="00FE54DF" w:rsidRDefault="00FE54DF" w:rsidP="00FE5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Объем: </w:t>
      </w:r>
      <w:r w:rsidRPr="003F3FCF">
        <w:rPr>
          <w:rFonts w:ascii="Times New Roman" w:hAnsi="Times New Roman"/>
          <w:sz w:val="28"/>
          <w:szCs w:val="28"/>
        </w:rPr>
        <w:t xml:space="preserve"> </w:t>
      </w:r>
      <w:r w:rsidR="00645663">
        <w:rPr>
          <w:rFonts w:ascii="Times New Roman" w:hAnsi="Times New Roman"/>
          <w:sz w:val="28"/>
          <w:szCs w:val="28"/>
        </w:rPr>
        <w:t>57</w:t>
      </w:r>
      <w:r w:rsidRPr="00C32BC2">
        <w:rPr>
          <w:rFonts w:ascii="Times New Roman" w:hAnsi="Times New Roman"/>
          <w:sz w:val="28"/>
          <w:szCs w:val="28"/>
          <w:shd w:val="clear" w:color="auto" w:fill="FFFFFF" w:themeFill="background1"/>
        </w:rPr>
        <w:t>часов</w:t>
      </w:r>
      <w:r w:rsidRPr="003F3FCF">
        <w:rPr>
          <w:rFonts w:ascii="Times New Roman" w:hAnsi="Times New Roman"/>
          <w:sz w:val="28"/>
          <w:szCs w:val="28"/>
        </w:rPr>
        <w:t xml:space="preserve"> </w:t>
      </w:r>
    </w:p>
    <w:p w:rsidR="00FE54DF" w:rsidRPr="00777EDE" w:rsidRDefault="00FE54DF" w:rsidP="00FE54DF">
      <w:pPr>
        <w:ind w:firstLine="426"/>
        <w:rPr>
          <w:rFonts w:ascii="Times New Roman" w:hAnsi="Times New Roman"/>
          <w:sz w:val="28"/>
          <w:szCs w:val="28"/>
        </w:rPr>
      </w:pPr>
      <w:r w:rsidRPr="003F3FCF">
        <w:rPr>
          <w:rFonts w:ascii="Times New Roman" w:hAnsi="Times New Roman"/>
          <w:sz w:val="28"/>
          <w:szCs w:val="28"/>
        </w:rPr>
        <w:t>Форма обучения: очная; заочная с применением дистанционных образовательных технологий</w:t>
      </w:r>
      <w:r w:rsidR="00811486">
        <w:rPr>
          <w:rFonts w:ascii="Times New Roman" w:hAnsi="Times New Roman"/>
          <w:sz w:val="28"/>
          <w:szCs w:val="28"/>
        </w:rPr>
        <w:t xml:space="preserve"> и электронных технологий</w:t>
      </w: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9347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Рассмотрено</w:t>
      </w:r>
    </w:p>
    <w:p w:rsidR="00934760" w:rsidRDefault="00934760" w:rsidP="009347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на  заседании цикловой комиссии</w:t>
      </w:r>
    </w:p>
    <w:p w:rsidR="00934760" w:rsidRDefault="00934760" w:rsidP="009347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960E1">
        <w:rPr>
          <w:rFonts w:ascii="Times New Roman" w:hAnsi="Times New Roman"/>
          <w:sz w:val="28"/>
          <w:szCs w:val="28"/>
        </w:rPr>
        <w:t xml:space="preserve">                   Протокол №     от            </w:t>
      </w:r>
      <w:r>
        <w:rPr>
          <w:rFonts w:ascii="Times New Roman" w:hAnsi="Times New Roman"/>
          <w:sz w:val="28"/>
          <w:szCs w:val="28"/>
        </w:rPr>
        <w:t>2020г</w:t>
      </w:r>
    </w:p>
    <w:p w:rsidR="00934760" w:rsidRDefault="00934760" w:rsidP="009347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Председатель комиссии</w:t>
      </w:r>
    </w:p>
    <w:p w:rsidR="00934760" w:rsidRDefault="00934760" w:rsidP="009347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Агафонова Л.Н.</w:t>
      </w: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FE54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2020г</w:t>
      </w: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4760" w:rsidRDefault="00934760" w:rsidP="0093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4760" w:rsidRPr="00C32BC2" w:rsidRDefault="00934760" w:rsidP="00934760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b/>
          <w:sz w:val="28"/>
          <w:szCs w:val="28"/>
        </w:rPr>
        <w:t>СОДЕРЖАНИЕ</w:t>
      </w:r>
    </w:p>
    <w:p w:rsidR="00934760" w:rsidRPr="003938C9" w:rsidRDefault="00934760" w:rsidP="00934760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393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760" w:rsidRPr="003938C9" w:rsidRDefault="00934760" w:rsidP="00934760">
      <w:pPr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934760" w:rsidRPr="00D9350A" w:rsidRDefault="00934760" w:rsidP="00934760">
      <w:pPr>
        <w:widowControl w:val="0"/>
        <w:tabs>
          <w:tab w:val="left" w:pos="990"/>
        </w:tabs>
        <w:suppressAutoHyphens/>
        <w:rPr>
          <w:rFonts w:ascii="Times New Roman" w:hAnsi="Times New Roman"/>
          <w:sz w:val="24"/>
          <w:szCs w:val="24"/>
        </w:rPr>
      </w:pPr>
      <w:r w:rsidRPr="003938C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934760" w:rsidRPr="00D9350A" w:rsidRDefault="00934760" w:rsidP="00934760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Цели  и  задачи  МДК 05.02</w:t>
      </w:r>
      <w:r w:rsidRPr="00D9350A">
        <w:rPr>
          <w:rFonts w:ascii="Times New Roman" w:hAnsi="Times New Roman"/>
          <w:sz w:val="28"/>
          <w:szCs w:val="28"/>
        </w:rPr>
        <w:t xml:space="preserve">.  </w:t>
      </w:r>
      <w:r w:rsidRPr="00D9350A">
        <w:rPr>
          <w:rFonts w:ascii="Times New Roman" w:hAnsi="Times New Roman"/>
          <w:color w:val="000000"/>
          <w:sz w:val="28"/>
          <w:szCs w:val="28"/>
        </w:rPr>
        <w:t>«Технохимическ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ий контроль 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  переработки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9350A">
        <w:rPr>
          <w:rFonts w:ascii="Times New Roman" w:hAnsi="Times New Roman"/>
          <w:sz w:val="28"/>
          <w:szCs w:val="28"/>
        </w:rPr>
        <w:t xml:space="preserve"> Планируемые результаты обучения.</w:t>
      </w:r>
    </w:p>
    <w:p w:rsidR="00934760" w:rsidRPr="00D9350A" w:rsidRDefault="00934760" w:rsidP="00934760">
      <w:pPr>
        <w:widowControl w:val="0"/>
        <w:tabs>
          <w:tab w:val="left" w:pos="990"/>
        </w:tabs>
        <w:suppressAutoHyphens/>
        <w:rPr>
          <w:rFonts w:ascii="Times New Roman" w:hAnsi="Times New Roman"/>
          <w:color w:val="000000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2. Учебный план    </w:t>
      </w:r>
      <w:r>
        <w:rPr>
          <w:rFonts w:ascii="Times New Roman" w:hAnsi="Times New Roman"/>
          <w:sz w:val="28"/>
          <w:szCs w:val="28"/>
        </w:rPr>
        <w:t>МДК 05.02</w:t>
      </w:r>
      <w:r w:rsidRPr="00D9350A">
        <w:rPr>
          <w:rFonts w:ascii="Times New Roman" w:hAnsi="Times New Roman"/>
          <w:sz w:val="28"/>
          <w:szCs w:val="28"/>
        </w:rPr>
        <w:t xml:space="preserve">.  </w:t>
      </w:r>
      <w:r w:rsidRPr="00D9350A">
        <w:rPr>
          <w:rFonts w:ascii="Times New Roman" w:hAnsi="Times New Roman"/>
          <w:color w:val="000000"/>
          <w:sz w:val="28"/>
          <w:szCs w:val="28"/>
        </w:rPr>
        <w:t>«Технохимическ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ий контроль 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 переработки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»………………………………………………… </w:t>
      </w:r>
    </w:p>
    <w:p w:rsidR="00934760" w:rsidRPr="00D9350A" w:rsidRDefault="00934760" w:rsidP="00934760">
      <w:pPr>
        <w:widowControl w:val="0"/>
        <w:tabs>
          <w:tab w:val="left" w:pos="990"/>
        </w:tabs>
        <w:suppressAutoHyphens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color w:val="000000"/>
          <w:sz w:val="28"/>
          <w:szCs w:val="28"/>
        </w:rPr>
        <w:t>3. Календарно-тематический план</w:t>
      </w:r>
      <w:r>
        <w:rPr>
          <w:rFonts w:ascii="Times New Roman" w:hAnsi="Times New Roman"/>
          <w:sz w:val="28"/>
          <w:szCs w:val="28"/>
        </w:rPr>
        <w:t xml:space="preserve">   МДК 05.02</w:t>
      </w:r>
      <w:r w:rsidRPr="00D9350A">
        <w:rPr>
          <w:rFonts w:ascii="Times New Roman" w:hAnsi="Times New Roman"/>
          <w:sz w:val="28"/>
          <w:szCs w:val="28"/>
        </w:rPr>
        <w:t xml:space="preserve">.  </w:t>
      </w:r>
      <w:r w:rsidRPr="00D9350A">
        <w:rPr>
          <w:rFonts w:ascii="Times New Roman" w:hAnsi="Times New Roman"/>
          <w:color w:val="000000"/>
          <w:sz w:val="28"/>
          <w:szCs w:val="28"/>
        </w:rPr>
        <w:t>«Технохимическ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ий контроль 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 переработки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935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34760" w:rsidRPr="00D9350A" w:rsidRDefault="00934760" w:rsidP="00934760">
      <w:pPr>
        <w:widowControl w:val="0"/>
        <w:tabs>
          <w:tab w:val="left" w:pos="990"/>
        </w:tabs>
        <w:suppressAutoHyphens/>
        <w:rPr>
          <w:rFonts w:ascii="Times New Roman" w:hAnsi="Times New Roman"/>
          <w:color w:val="000000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4. Организационно – педагогические УСЛОВИЯ РЕАЛИЗАЦИИ ПРОГРАММЫ МДК 05.0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9350A">
        <w:rPr>
          <w:rFonts w:ascii="Times New Roman" w:hAnsi="Times New Roman"/>
          <w:color w:val="000000"/>
          <w:sz w:val="28"/>
          <w:szCs w:val="28"/>
        </w:rPr>
        <w:t>«Технохимический конт</w:t>
      </w:r>
      <w:r>
        <w:rPr>
          <w:rFonts w:ascii="Times New Roman" w:hAnsi="Times New Roman"/>
          <w:color w:val="000000"/>
          <w:sz w:val="28"/>
          <w:szCs w:val="28"/>
        </w:rPr>
        <w:t xml:space="preserve">роль </w:t>
      </w:r>
      <w:r w:rsidRPr="00D9350A"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 переработки</w:t>
      </w:r>
      <w:r w:rsidRPr="00D9350A">
        <w:rPr>
          <w:rFonts w:ascii="Times New Roman" w:hAnsi="Times New Roman"/>
          <w:color w:val="000000"/>
          <w:sz w:val="28"/>
          <w:szCs w:val="28"/>
        </w:rPr>
        <w:t>»</w:t>
      </w:r>
    </w:p>
    <w:p w:rsidR="00934760" w:rsidRPr="00D9350A" w:rsidRDefault="00934760" w:rsidP="00934760">
      <w:pPr>
        <w:widowControl w:val="0"/>
        <w:tabs>
          <w:tab w:val="left" w:pos="990"/>
        </w:tabs>
        <w:suppressAutoHyphens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color w:val="000000"/>
          <w:sz w:val="28"/>
          <w:szCs w:val="28"/>
        </w:rPr>
        <w:t>5. Форма аттестации.</w:t>
      </w:r>
      <w:r w:rsidRPr="00D9350A">
        <w:rPr>
          <w:rFonts w:ascii="Times New Roman" w:hAnsi="Times New Roman"/>
          <w:sz w:val="28"/>
          <w:szCs w:val="28"/>
        </w:rPr>
        <w:t xml:space="preserve"> КОНТРОЛЬ И ОЦЕНКА РЕЗУЛЬТАТОВ ОСВОЕНИЯ</w:t>
      </w:r>
      <w:r>
        <w:rPr>
          <w:rFonts w:ascii="Times New Roman" w:hAnsi="Times New Roman"/>
          <w:sz w:val="28"/>
          <w:szCs w:val="28"/>
        </w:rPr>
        <w:t xml:space="preserve">  МДК 05.02</w:t>
      </w:r>
      <w:r w:rsidRPr="00D9350A">
        <w:rPr>
          <w:rFonts w:ascii="Times New Roman" w:hAnsi="Times New Roman"/>
          <w:sz w:val="28"/>
          <w:szCs w:val="28"/>
        </w:rPr>
        <w:t>.</w:t>
      </w: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6.  Оценочные материалы и компоненты     </w:t>
      </w: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FE54DF" w:rsidRDefault="00FE54DF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FE54DF" w:rsidRDefault="00FE54DF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FE54DF" w:rsidRDefault="00FE54DF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FE54DF" w:rsidRDefault="00FE54DF" w:rsidP="0093476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934760" w:rsidRPr="00C32BC2" w:rsidRDefault="00934760" w:rsidP="00934760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Цели  и  задачи  МДК 05.02.</w:t>
      </w:r>
      <w:r w:rsidRPr="00C32BC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Планируемые результаты обучения.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proofErr w:type="gramStart"/>
      <w:r w:rsidRPr="00C32BC2">
        <w:rPr>
          <w:rFonts w:ascii="Times New Roman" w:hAnsi="Times New Roman"/>
          <w:sz w:val="28"/>
          <w:szCs w:val="28"/>
        </w:rPr>
        <w:t>С  целью</w:t>
      </w:r>
      <w:proofErr w:type="gramEnd"/>
      <w:r w:rsidRPr="00C32BC2">
        <w:rPr>
          <w:rFonts w:ascii="Times New Roman" w:hAnsi="Times New Roman"/>
          <w:sz w:val="28"/>
          <w:szCs w:val="28"/>
        </w:rPr>
        <w:t xml:space="preserve">  овладения  указанным  видом  профессиональной  деятельности  и  соответствующими  профессиональными  компетенциями  обучающийся  в  ходе  освоения  профессионального  модуля  должен:</w:t>
      </w:r>
    </w:p>
    <w:p w:rsidR="00934760" w:rsidRPr="00C32BC2" w:rsidRDefault="00934760" w:rsidP="00934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C32BC2">
        <w:rPr>
          <w:rFonts w:ascii="Times New Roman" w:hAnsi="Times New Roman"/>
          <w:sz w:val="28"/>
          <w:szCs w:val="28"/>
        </w:rPr>
        <w:t xml:space="preserve"> организации технохимического и микробиологического контроля на перерабатывающих предприятиях. </w:t>
      </w:r>
    </w:p>
    <w:p w:rsidR="00934760" w:rsidRPr="00C32BC2" w:rsidRDefault="00934760" w:rsidP="00934760">
      <w:pPr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b/>
          <w:sz w:val="28"/>
          <w:szCs w:val="28"/>
        </w:rPr>
        <w:t>Уметь: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квалифицированно осуществлять все виды технологического контроля качества;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 xml:space="preserve">- использовать современные виды приборного обеспечения для ведения технохимического контроля и анализа качества; 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-пользоваться действующей нормативно- технической документацией для определения уровня качества и контролируемых параметров при технохимическом контроле переработки различных видов сельскохозяйственного сырья.</w:t>
      </w:r>
    </w:p>
    <w:p w:rsidR="00934760" w:rsidRPr="00C32BC2" w:rsidRDefault="00934760" w:rsidP="00934760">
      <w:pPr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b/>
          <w:sz w:val="28"/>
          <w:szCs w:val="28"/>
        </w:rPr>
        <w:t>Знать: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технологические процессы   переработки, которые обеспечивают выпуск продукции, отвечающей требованиям к качеству;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приемы   совершенствования и оптимизации действующих технологических процессов на базе системного анализа качества сырья и требований к конечной продукции.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приемы   организации эффективного производства на основе современных методов управления;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методы   организации технического контроля в перерабатывающей отрасли;</w:t>
      </w:r>
    </w:p>
    <w:p w:rsidR="00934760" w:rsidRPr="00C32BC2" w:rsidRDefault="00934760" w:rsidP="00934760">
      <w:pPr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- методы   стандартных испытаний по определению физико-химических, биохимических и структурно-механических показателей сырья, материалов, готовых продуктов.</w:t>
      </w:r>
    </w:p>
    <w:p w:rsidR="00934760" w:rsidRPr="00C32BC2" w:rsidRDefault="00934760" w:rsidP="0093476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</w:rPr>
      </w:pPr>
    </w:p>
    <w:p w:rsidR="00934760" w:rsidRDefault="00934760" w:rsidP="0093476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</w:rPr>
      </w:pPr>
    </w:p>
    <w:p w:rsidR="00934760" w:rsidRPr="00C32BC2" w:rsidRDefault="00934760" w:rsidP="0093476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highlight w:val="yellow"/>
        </w:rPr>
      </w:pPr>
      <w:r w:rsidRPr="00C32BC2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 xml:space="preserve">ограммы </w:t>
      </w:r>
      <w:r w:rsidRPr="00C32BC2">
        <w:rPr>
          <w:rFonts w:ascii="Times New Roman" w:hAnsi="Times New Roman"/>
          <w:sz w:val="28"/>
          <w:szCs w:val="28"/>
        </w:rPr>
        <w:t xml:space="preserve"> является овладение обучающимися видом профессиональной деятельности</w:t>
      </w:r>
      <w:r w:rsidRPr="00C32BC2">
        <w:rPr>
          <w:rFonts w:ascii="Times New Roman" w:hAnsi="Times New Roman"/>
        </w:rPr>
        <w:t xml:space="preserve"> </w:t>
      </w:r>
      <w:r w:rsidRPr="00C32BC2">
        <w:rPr>
          <w:rFonts w:ascii="Times New Roman" w:hAnsi="Times New Roman"/>
          <w:sz w:val="28"/>
          <w:szCs w:val="28"/>
        </w:rPr>
        <w:t xml:space="preserve">  Технохимического  к</w:t>
      </w:r>
      <w:r>
        <w:rPr>
          <w:rFonts w:ascii="Times New Roman" w:hAnsi="Times New Roman"/>
          <w:sz w:val="28"/>
          <w:szCs w:val="28"/>
        </w:rPr>
        <w:t>онтроля  сельскохозяйственной продукции</w:t>
      </w:r>
      <w:r w:rsidRPr="00C32BC2">
        <w:rPr>
          <w:rFonts w:ascii="Times New Roman" w:hAnsi="Times New Roman"/>
          <w:sz w:val="28"/>
          <w:szCs w:val="28"/>
        </w:rPr>
        <w:t xml:space="preserve">,  в  том  числе  профессиональными  (ПК)  и  общими  (ОК)  </w:t>
      </w:r>
      <w:r w:rsidRPr="00C32BC2">
        <w:rPr>
          <w:rFonts w:ascii="Times New Roman" w:hAnsi="Times New Roman"/>
          <w:sz w:val="28"/>
          <w:szCs w:val="28"/>
        </w:rPr>
        <w:lastRenderedPageBreak/>
        <w:t>компетенциями</w:t>
      </w:r>
      <w:r w:rsidRPr="00C32BC2">
        <w:rPr>
          <w:rFonts w:ascii="Times New Roman" w:hAnsi="Times New Roman"/>
          <w:i/>
          <w:sz w:val="28"/>
          <w:szCs w:val="28"/>
        </w:rPr>
        <w:t xml:space="preserve">  </w:t>
      </w:r>
      <w:r w:rsidRPr="00C32BC2">
        <w:rPr>
          <w:rFonts w:ascii="Times New Roman" w:hAnsi="Times New Roman"/>
        </w:rPr>
        <w:t xml:space="preserve">  </w:t>
      </w:r>
    </w:p>
    <w:tbl>
      <w:tblPr>
        <w:tblpPr w:leftFromText="180" w:rightFromText="180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8902"/>
      </w:tblGrid>
      <w:tr w:rsidR="00934760" w:rsidRPr="00C32BC2" w:rsidTr="00464A9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Организовать  работу  производственной  лаборатории  по  контролю  качества  с/х  сырья  и  продуктов  переработки.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ПК 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Участие  в  проведении    оценки  качества  сырья  и  готовой  продукции.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 xml:space="preserve">Выбор  и  использование  различных  методов  оценки  качества  сырья  </w:t>
            </w:r>
            <w:r w:rsidRPr="00C32BC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и  продуктов  переработки.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Понимать  сущность  и  социальную    значимость  своей  будущей  профессии,  проявлять  к  ней  устойчивый  интерес.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Организовывать  собственную  деятельность,  выбирать  типовые  методы и  способы  выполнения  профессиональных  задач,  оценивать  их  эффективность  и  качество.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Принимать  решение  в  стандартных  и  нестандартных  ситуациях  и  нести  за  них  ответственность.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Осуществлять  поиск  и  использование  информации,  необходимой  для  эффективного  выполнения  профессиональных  задач,  профессионального  и  личностного  развития.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Использовать  информационно-коммуникационные  технологии  в  профессиональной  деятельности.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Работать  в  коллективе  и  команде,  эффективно  общаться  с  коллегами,  руководством,  потребителями.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Брать  на  себя  ответственность  за  работу  членов  команды  (подчинённых),  за  результат  выполнения  заданий.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Самостоятельно  определять  задачи  профессионального  и  личностного  развития,  заниматься  самообразованием,  осознанно  планировать  повышение  квалификации.</w:t>
            </w:r>
          </w:p>
        </w:tc>
      </w:tr>
      <w:tr w:rsidR="00934760" w:rsidRPr="00C32BC2" w:rsidTr="00464A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2BC2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9.Ориентироваться  в  условиях  частой  смены  технологий  в  профессиональной  деятельности.</w:t>
            </w:r>
          </w:p>
        </w:tc>
      </w:tr>
    </w:tbl>
    <w:p w:rsidR="00934760" w:rsidRDefault="00934760" w:rsidP="0093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</w:rPr>
      </w:pPr>
    </w:p>
    <w:p w:rsidR="00934760" w:rsidRPr="00C32BC2" w:rsidRDefault="00934760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C32BC2">
        <w:rPr>
          <w:rFonts w:ascii="Times New Roman" w:hAnsi="Times New Roman"/>
          <w:b/>
          <w:sz w:val="28"/>
          <w:szCs w:val="28"/>
        </w:rPr>
        <w:t>Рекомендуемое  количество</w:t>
      </w:r>
      <w:proofErr w:type="gramEnd"/>
      <w:r w:rsidRPr="00C32BC2">
        <w:rPr>
          <w:rFonts w:ascii="Times New Roman" w:hAnsi="Times New Roman"/>
          <w:b/>
          <w:sz w:val="28"/>
          <w:szCs w:val="28"/>
        </w:rPr>
        <w:t xml:space="preserve">  часов  на  освоение  прог</w:t>
      </w:r>
      <w:r>
        <w:rPr>
          <w:rFonts w:ascii="Times New Roman" w:hAnsi="Times New Roman"/>
          <w:b/>
          <w:sz w:val="28"/>
          <w:szCs w:val="28"/>
        </w:rPr>
        <w:t xml:space="preserve">раммы  </w:t>
      </w:r>
      <w:r w:rsidRPr="00C32BC2">
        <w:rPr>
          <w:rFonts w:ascii="Times New Roman" w:hAnsi="Times New Roman"/>
          <w:b/>
          <w:sz w:val="28"/>
          <w:szCs w:val="28"/>
        </w:rPr>
        <w:t xml:space="preserve">: </w:t>
      </w:r>
    </w:p>
    <w:p w:rsidR="00934760" w:rsidRPr="00C32BC2" w:rsidRDefault="00645663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</w:t>
      </w:r>
      <w:r w:rsidR="00811486">
        <w:rPr>
          <w:rFonts w:ascii="Times New Roman" w:hAnsi="Times New Roman"/>
          <w:sz w:val="28"/>
          <w:szCs w:val="28"/>
        </w:rPr>
        <w:t>93</w:t>
      </w:r>
      <w:r w:rsidR="00934760" w:rsidRPr="00C32BC2">
        <w:rPr>
          <w:rFonts w:ascii="Times New Roman" w:hAnsi="Times New Roman"/>
          <w:sz w:val="28"/>
          <w:szCs w:val="28"/>
        </w:rPr>
        <w:t>часа, в том числе:</w:t>
      </w:r>
    </w:p>
    <w:p w:rsidR="00934760" w:rsidRPr="00C32BC2" w:rsidRDefault="00934760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максимальной уч</w:t>
      </w:r>
      <w:bookmarkStart w:id="0" w:name="_GoBack"/>
      <w:bookmarkEnd w:id="0"/>
      <w:r w:rsidRPr="00C32BC2">
        <w:rPr>
          <w:rFonts w:ascii="Times New Roman" w:hAnsi="Times New Roman"/>
          <w:sz w:val="28"/>
          <w:szCs w:val="28"/>
        </w:rPr>
        <w:t xml:space="preserve">ебной нагрузки обучающегося – </w:t>
      </w:r>
      <w:r w:rsidR="00811486">
        <w:rPr>
          <w:rFonts w:ascii="Times New Roman" w:hAnsi="Times New Roman"/>
          <w:sz w:val="28"/>
          <w:szCs w:val="28"/>
        </w:rPr>
        <w:t>93</w:t>
      </w:r>
      <w:r w:rsidRPr="00C32BC2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C32BC2">
        <w:rPr>
          <w:rFonts w:ascii="Times New Roman" w:hAnsi="Times New Roman"/>
          <w:sz w:val="28"/>
          <w:szCs w:val="28"/>
        </w:rPr>
        <w:t xml:space="preserve"> включая:</w:t>
      </w:r>
    </w:p>
    <w:p w:rsidR="00934760" w:rsidRPr="00C32BC2" w:rsidRDefault="00934760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обязательной аудиторной у</w:t>
      </w:r>
      <w:r w:rsidR="00645663">
        <w:rPr>
          <w:rFonts w:ascii="Times New Roman" w:hAnsi="Times New Roman"/>
          <w:sz w:val="28"/>
          <w:szCs w:val="28"/>
        </w:rPr>
        <w:t>чебной нагрузки обучающегося –38</w:t>
      </w:r>
      <w:r w:rsidRPr="00C32BC2">
        <w:rPr>
          <w:rFonts w:ascii="Times New Roman" w:hAnsi="Times New Roman"/>
          <w:sz w:val="28"/>
          <w:szCs w:val="28"/>
        </w:rPr>
        <w:t xml:space="preserve">  часа;</w:t>
      </w:r>
    </w:p>
    <w:p w:rsidR="00934760" w:rsidRPr="00C32BC2" w:rsidRDefault="00934760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32BC2">
        <w:rPr>
          <w:rFonts w:ascii="Times New Roman" w:hAnsi="Times New Roman"/>
          <w:sz w:val="28"/>
          <w:szCs w:val="28"/>
        </w:rPr>
        <w:t>самосто</w:t>
      </w:r>
      <w:r w:rsidR="00645663">
        <w:rPr>
          <w:rFonts w:ascii="Times New Roman" w:hAnsi="Times New Roman"/>
          <w:sz w:val="28"/>
          <w:szCs w:val="28"/>
        </w:rPr>
        <w:t>ятельной работы обучающегося  19</w:t>
      </w:r>
      <w:r w:rsidRPr="00C32BC2">
        <w:rPr>
          <w:rFonts w:ascii="Times New Roman" w:hAnsi="Times New Roman"/>
          <w:sz w:val="28"/>
          <w:szCs w:val="28"/>
        </w:rPr>
        <w:t xml:space="preserve">  часов;</w:t>
      </w:r>
    </w:p>
    <w:p w:rsidR="00934760" w:rsidRDefault="00934760" w:rsidP="00934760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934760" w:rsidSect="00357DC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32BC2">
        <w:rPr>
          <w:rFonts w:ascii="Times New Roman" w:hAnsi="Times New Roman"/>
          <w:sz w:val="28"/>
          <w:szCs w:val="28"/>
        </w:rPr>
        <w:t>учебной и производственной практики – 72  часа.</w:t>
      </w:r>
    </w:p>
    <w:p w:rsidR="00934760" w:rsidRPr="007E78AE" w:rsidRDefault="00934760" w:rsidP="00934760">
      <w:pPr>
        <w:jc w:val="center"/>
        <w:rPr>
          <w:rFonts w:ascii="Times New Roman" w:hAnsi="Times New Roman"/>
          <w:b/>
          <w:sz w:val="28"/>
          <w:szCs w:val="28"/>
        </w:rPr>
      </w:pPr>
      <w:r w:rsidRPr="00C32BC2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/>
          <w:sz w:val="24"/>
          <w:szCs w:val="24"/>
        </w:rPr>
        <w:t>Учебный план</w:t>
      </w:r>
      <w:r w:rsidRPr="007E78A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437"/>
        <w:gridCol w:w="1509"/>
        <w:gridCol w:w="1509"/>
        <w:gridCol w:w="1509"/>
        <w:gridCol w:w="1509"/>
        <w:gridCol w:w="1510"/>
        <w:gridCol w:w="1510"/>
        <w:gridCol w:w="1510"/>
        <w:gridCol w:w="1510"/>
      </w:tblGrid>
      <w:tr w:rsidR="00934760" w:rsidRPr="007E78AE" w:rsidTr="00464A93">
        <w:trPr>
          <w:trHeight w:val="570"/>
        </w:trPr>
        <w:tc>
          <w:tcPr>
            <w:tcW w:w="1277" w:type="dxa"/>
            <w:vMerge w:val="restart"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  <w:r w:rsidRPr="007E78AE">
              <w:rPr>
                <w:rFonts w:ascii="Times New Roman" w:hAnsi="Times New Roman"/>
                <w:b/>
              </w:rPr>
              <w:t xml:space="preserve">Коды профессиональных </w:t>
            </w:r>
            <w:proofErr w:type="spellStart"/>
            <w:r w:rsidRPr="007E78AE">
              <w:rPr>
                <w:rFonts w:ascii="Times New Roman" w:hAnsi="Times New Roman"/>
                <w:b/>
              </w:rPr>
              <w:t>компитенций</w:t>
            </w:r>
            <w:proofErr w:type="spellEnd"/>
          </w:p>
        </w:tc>
        <w:tc>
          <w:tcPr>
            <w:tcW w:w="2437" w:type="dxa"/>
            <w:vMerge w:val="restart"/>
          </w:tcPr>
          <w:p w:rsidR="00934760" w:rsidRPr="007E78AE" w:rsidRDefault="00934760" w:rsidP="00464A93">
            <w:pPr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1509" w:type="dxa"/>
            <w:vMerge w:val="restart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7E78AE">
              <w:rPr>
                <w:b/>
                <w:iCs/>
                <w:sz w:val="22"/>
                <w:szCs w:val="22"/>
              </w:rPr>
              <w:t>Всего часов</w:t>
            </w:r>
          </w:p>
          <w:p w:rsidR="00934760" w:rsidRPr="007E78AE" w:rsidRDefault="00934760" w:rsidP="00464A93">
            <w:pPr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  <w:i/>
                <w:iCs/>
              </w:rPr>
              <w:t>(макс. учебная нагрузка и практики</w:t>
            </w:r>
          </w:p>
        </w:tc>
        <w:tc>
          <w:tcPr>
            <w:tcW w:w="7547" w:type="dxa"/>
            <w:gridSpan w:val="5"/>
          </w:tcPr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20" w:type="dxa"/>
            <w:gridSpan w:val="2"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  <w:r w:rsidRPr="007E78AE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934760" w:rsidRPr="007E78AE" w:rsidTr="00464A93">
        <w:trPr>
          <w:trHeight w:val="600"/>
        </w:trPr>
        <w:tc>
          <w:tcPr>
            <w:tcW w:w="1277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vMerge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527" w:type="dxa"/>
            <w:gridSpan w:val="3"/>
          </w:tcPr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3020" w:type="dxa"/>
            <w:gridSpan w:val="2"/>
          </w:tcPr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  <w:b/>
              </w:rPr>
              <w:t>Самостоятельная работа обучающегося</w:t>
            </w:r>
          </w:p>
        </w:tc>
        <w:tc>
          <w:tcPr>
            <w:tcW w:w="1510" w:type="dxa"/>
            <w:vMerge w:val="restart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Учебная,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  <w:b/>
              </w:rPr>
            </w:pPr>
            <w:r w:rsidRPr="007E78A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10" w:type="dxa"/>
            <w:vMerge w:val="restart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Производственная (по профилю специальности)</w:t>
            </w:r>
          </w:p>
          <w:p w:rsidR="00934760" w:rsidRPr="007E78AE" w:rsidRDefault="00934760" w:rsidP="00464A93">
            <w:pPr>
              <w:rPr>
                <w:rFonts w:ascii="Times New Roman" w:hAnsi="Times New Roman"/>
              </w:rPr>
            </w:pPr>
          </w:p>
        </w:tc>
      </w:tr>
      <w:tr w:rsidR="00934760" w:rsidRPr="007E78AE" w:rsidTr="00464A93">
        <w:trPr>
          <w:trHeight w:val="1550"/>
        </w:trPr>
        <w:tc>
          <w:tcPr>
            <w:tcW w:w="1277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vMerge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09" w:type="dxa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Всего,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</w:rPr>
              <w:t>часов</w:t>
            </w:r>
          </w:p>
        </w:tc>
        <w:tc>
          <w:tcPr>
            <w:tcW w:w="1509" w:type="dxa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</w:rPr>
              <w:t>часов</w:t>
            </w:r>
          </w:p>
        </w:tc>
        <w:tc>
          <w:tcPr>
            <w:tcW w:w="1509" w:type="dxa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</w:rPr>
              <w:t>часов</w:t>
            </w:r>
          </w:p>
        </w:tc>
        <w:tc>
          <w:tcPr>
            <w:tcW w:w="1510" w:type="dxa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Всего,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</w:rPr>
              <w:t>часов</w:t>
            </w:r>
          </w:p>
        </w:tc>
        <w:tc>
          <w:tcPr>
            <w:tcW w:w="1510" w:type="dxa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E78AE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934760" w:rsidRPr="007E78AE" w:rsidRDefault="00934760" w:rsidP="00464A93">
            <w:pPr>
              <w:jc w:val="center"/>
              <w:rPr>
                <w:rFonts w:ascii="Times New Roman" w:hAnsi="Times New Roman"/>
              </w:rPr>
            </w:pPr>
            <w:r w:rsidRPr="007E78AE">
              <w:rPr>
                <w:rFonts w:ascii="Times New Roman" w:hAnsi="Times New Roman"/>
              </w:rPr>
              <w:t>часов</w:t>
            </w:r>
          </w:p>
        </w:tc>
        <w:tc>
          <w:tcPr>
            <w:tcW w:w="1510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  <w:vMerge/>
          </w:tcPr>
          <w:p w:rsidR="00934760" w:rsidRPr="007E78AE" w:rsidRDefault="00934760" w:rsidP="00464A93">
            <w:pPr>
              <w:rPr>
                <w:rFonts w:ascii="Times New Roman" w:hAnsi="Times New Roman"/>
              </w:rPr>
            </w:pPr>
          </w:p>
        </w:tc>
      </w:tr>
      <w:tr w:rsidR="00934760" w:rsidRPr="007E78AE" w:rsidTr="00464A93">
        <w:tc>
          <w:tcPr>
            <w:tcW w:w="1277" w:type="dxa"/>
            <w:vAlign w:val="center"/>
          </w:tcPr>
          <w:p w:rsidR="00934760" w:rsidRPr="007E78AE" w:rsidRDefault="00934760" w:rsidP="00464A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8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vAlign w:val="center"/>
          </w:tcPr>
          <w:p w:rsidR="00934760" w:rsidRPr="007E78AE" w:rsidRDefault="00934760" w:rsidP="00464A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8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E78AE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10</w:t>
            </w:r>
          </w:p>
        </w:tc>
      </w:tr>
      <w:tr w:rsidR="00934760" w:rsidRPr="007E78AE" w:rsidTr="00464A93">
        <w:tc>
          <w:tcPr>
            <w:tcW w:w="1277" w:type="dxa"/>
          </w:tcPr>
          <w:p w:rsidR="00934760" w:rsidRPr="007E78AE" w:rsidRDefault="00934760" w:rsidP="00464A93">
            <w:pPr>
              <w:pStyle w:val="a3"/>
              <w:ind w:left="54" w:firstLine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7E78AE">
              <w:rPr>
                <w:rFonts w:ascii="Times New Roman" w:hAnsi="Times New Roman"/>
                <w:b/>
                <w:sz w:val="24"/>
                <w:szCs w:val="24"/>
              </w:rPr>
              <w:t>ПК 5.1.</w:t>
            </w:r>
          </w:p>
          <w:p w:rsidR="00934760" w:rsidRPr="007E78AE" w:rsidRDefault="00934760" w:rsidP="00464A93">
            <w:pPr>
              <w:pStyle w:val="a3"/>
              <w:ind w:left="54" w:firstLine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7E78AE">
              <w:rPr>
                <w:rFonts w:ascii="Times New Roman" w:hAnsi="Times New Roman"/>
                <w:b/>
                <w:sz w:val="24"/>
                <w:szCs w:val="24"/>
              </w:rPr>
              <w:t>ПК 5.2.</w:t>
            </w:r>
          </w:p>
          <w:p w:rsidR="00934760" w:rsidRDefault="00934760" w:rsidP="00464A93">
            <w:r w:rsidRPr="007E78AE">
              <w:rPr>
                <w:rFonts w:ascii="Times New Roman" w:hAnsi="Times New Roman"/>
                <w:b/>
                <w:sz w:val="24"/>
                <w:szCs w:val="24"/>
              </w:rPr>
              <w:t>ПК 5.3.</w:t>
            </w:r>
          </w:p>
          <w:p w:rsidR="00934760" w:rsidRPr="007E78AE" w:rsidRDefault="00934760" w:rsidP="00464A93">
            <w:pPr>
              <w:rPr>
                <w:rFonts w:ascii="Times New Roman" w:hAnsi="Times New Roman"/>
              </w:rPr>
            </w:pPr>
          </w:p>
        </w:tc>
        <w:tc>
          <w:tcPr>
            <w:tcW w:w="2437" w:type="dxa"/>
            <w:vAlign w:val="center"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AE">
              <w:rPr>
                <w:rFonts w:ascii="Times New Roman" w:hAnsi="Times New Roman"/>
                <w:b/>
                <w:sz w:val="24"/>
                <w:szCs w:val="24"/>
              </w:rPr>
              <w:t>Раздел 2. Организация технохимического  контроля    продуктов  переработки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78AE">
              <w:rPr>
                <w:sz w:val="20"/>
                <w:szCs w:val="20"/>
              </w:rPr>
              <w:t>26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E78AE"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36</w:t>
            </w:r>
          </w:p>
        </w:tc>
      </w:tr>
      <w:tr w:rsidR="00934760" w:rsidRPr="007E78AE" w:rsidTr="00464A93">
        <w:tc>
          <w:tcPr>
            <w:tcW w:w="1277" w:type="dxa"/>
          </w:tcPr>
          <w:p w:rsidR="00934760" w:rsidRPr="007E78AE" w:rsidRDefault="00934760" w:rsidP="00464A93">
            <w:pPr>
              <w:rPr>
                <w:rFonts w:ascii="Times New Roman" w:hAnsi="Times New Roman"/>
              </w:rPr>
            </w:pPr>
          </w:p>
        </w:tc>
        <w:tc>
          <w:tcPr>
            <w:tcW w:w="2437" w:type="dxa"/>
            <w:vAlign w:val="center"/>
          </w:tcPr>
          <w:p w:rsidR="00934760" w:rsidRPr="007E78AE" w:rsidRDefault="00934760" w:rsidP="00464A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A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78AE">
              <w:rPr>
                <w:sz w:val="20"/>
                <w:szCs w:val="20"/>
              </w:rPr>
              <w:t>50</w:t>
            </w:r>
          </w:p>
        </w:tc>
        <w:tc>
          <w:tcPr>
            <w:tcW w:w="1509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E78AE"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10" w:type="dxa"/>
            <w:vAlign w:val="center"/>
          </w:tcPr>
          <w:p w:rsidR="00934760" w:rsidRPr="007E78AE" w:rsidRDefault="00934760" w:rsidP="00464A9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78AE">
              <w:rPr>
                <w:b/>
                <w:sz w:val="20"/>
                <w:szCs w:val="20"/>
              </w:rPr>
              <w:t>36</w:t>
            </w:r>
          </w:p>
        </w:tc>
      </w:tr>
    </w:tbl>
    <w:tbl>
      <w:tblPr>
        <w:tblpPr w:leftFromText="180" w:rightFromText="180" w:vertAnchor="page" w:horzAnchor="margin" w:tblpXSpec="center" w:tblpY="1645"/>
        <w:tblW w:w="15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5"/>
        <w:gridCol w:w="11449"/>
      </w:tblGrid>
      <w:tr w:rsidR="00934760" w:rsidRPr="00C32BC2" w:rsidTr="00FE54DF">
        <w:tc>
          <w:tcPr>
            <w:tcW w:w="4425" w:type="dxa"/>
          </w:tcPr>
          <w:p w:rsidR="00934760" w:rsidRPr="00C32BC2" w:rsidRDefault="00934760" w:rsidP="00464A93">
            <w:pPr>
              <w:spacing w:after="0" w:line="240" w:lineRule="auto"/>
              <w:ind w:right="-149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49" w:type="dxa"/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32BC2">
              <w:rPr>
                <w:rFonts w:ascii="Times New Roman" w:hAnsi="Times New Roman"/>
                <w:b/>
              </w:rPr>
              <w:t>Содержание  учебного</w:t>
            </w:r>
            <w:proofErr w:type="gramEnd"/>
            <w:r w:rsidRPr="00C32BC2">
              <w:rPr>
                <w:rFonts w:ascii="Times New Roman" w:hAnsi="Times New Roman"/>
                <w:b/>
              </w:rPr>
              <w:t xml:space="preserve">  материала,  лабораторные  работы и практические занятия, самостоятельная работа обучающихся, курсовая работа</w:t>
            </w: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1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2</w:t>
            </w: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  <w:b/>
              </w:rPr>
              <w:t>Раздел 1. Организация  технохимического  контроля  продуктов  переработки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  <w:b/>
              </w:rPr>
              <w:t>МДК 05.0</w:t>
            </w:r>
            <w:r w:rsidR="00811486">
              <w:rPr>
                <w:rFonts w:ascii="Times New Roman" w:hAnsi="Times New Roman"/>
                <w:b/>
              </w:rPr>
              <w:t>2</w:t>
            </w:r>
            <w:r w:rsidRPr="00C32BC2">
              <w:rPr>
                <w:rFonts w:ascii="Times New Roman" w:hAnsi="Times New Roman"/>
                <w:b/>
              </w:rPr>
              <w:t xml:space="preserve"> Методики проведения   </w:t>
            </w:r>
            <w:proofErr w:type="gramStart"/>
            <w:r w:rsidRPr="00C32BC2">
              <w:rPr>
                <w:rFonts w:ascii="Times New Roman" w:hAnsi="Times New Roman"/>
                <w:b/>
              </w:rPr>
              <w:t>технохимического  контроля</w:t>
            </w:r>
            <w:proofErr w:type="gramEnd"/>
            <w:r w:rsidRPr="00C32BC2">
              <w:rPr>
                <w:rFonts w:ascii="Times New Roman" w:hAnsi="Times New Roman"/>
                <w:b/>
              </w:rPr>
              <w:t xml:space="preserve">    продуктов  переработки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  <w:b/>
              </w:rPr>
              <w:t xml:space="preserve">МДК 05.02.01.    Технохимический  контроль продуктов  переработки  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  <w:b/>
              </w:rPr>
              <w:t>Тема  1. Схемы технохимического контроля в перерабатывающей промышленности.</w:t>
            </w:r>
            <w:r w:rsidRPr="00C32BC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Контроль установки параметров технологического процесса, режима технологического процесса для каждого сорта изделия и агрегата. Роль технохимического контроля в получении биологических полноценных экологически безопасных продуктов из </w:t>
            </w:r>
            <w:proofErr w:type="gramStart"/>
            <w:r w:rsidRPr="00C32BC2">
              <w:rPr>
                <w:rFonts w:ascii="Times New Roman" w:hAnsi="Times New Roman"/>
              </w:rPr>
              <w:t>растениеводческого  и</w:t>
            </w:r>
            <w:proofErr w:type="gramEnd"/>
            <w:r w:rsidRPr="00C32BC2">
              <w:rPr>
                <w:rFonts w:ascii="Times New Roman" w:hAnsi="Times New Roman"/>
              </w:rPr>
              <w:t xml:space="preserve">  животноводческого сырья с широким </w:t>
            </w:r>
            <w:proofErr w:type="spellStart"/>
            <w:r w:rsidRPr="00C32BC2">
              <w:rPr>
                <w:rFonts w:ascii="Times New Roman" w:hAnsi="Times New Roman"/>
              </w:rPr>
              <w:t>спектором</w:t>
            </w:r>
            <w:proofErr w:type="spellEnd"/>
            <w:r w:rsidRPr="00C32BC2">
              <w:rPr>
                <w:rFonts w:ascii="Times New Roman" w:hAnsi="Times New Roman"/>
              </w:rPr>
              <w:t xml:space="preserve"> потребительских свойств гарантированного уровня качества. Понятие о качестве. Показатели качества продукции и методы анализа, оговоренные в нормативной документации.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Тема 2. Производство всех видов продукции  на пищевых предприятиях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  <w:p w:rsidR="00934760" w:rsidRPr="00C32BC2" w:rsidRDefault="00934760" w:rsidP="00464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Соответствие </w:t>
            </w:r>
            <w:proofErr w:type="gramStart"/>
            <w:r w:rsidRPr="00C32BC2">
              <w:rPr>
                <w:rFonts w:ascii="Times New Roman" w:hAnsi="Times New Roman"/>
              </w:rPr>
              <w:t>качества  продукции</w:t>
            </w:r>
            <w:proofErr w:type="gramEnd"/>
            <w:r w:rsidRPr="00C32BC2">
              <w:rPr>
                <w:rFonts w:ascii="Times New Roman" w:hAnsi="Times New Roman"/>
              </w:rPr>
              <w:t xml:space="preserve">  с нормативной документацией (нормативный </w:t>
            </w:r>
            <w:proofErr w:type="spellStart"/>
            <w:r w:rsidRPr="00C32BC2">
              <w:rPr>
                <w:rFonts w:ascii="Times New Roman" w:hAnsi="Times New Roman"/>
              </w:rPr>
              <w:t>документ,ГОСТы</w:t>
            </w:r>
            <w:proofErr w:type="spellEnd"/>
            <w:r w:rsidRPr="00C32BC2">
              <w:rPr>
                <w:rFonts w:ascii="Times New Roman" w:hAnsi="Times New Roman"/>
              </w:rPr>
              <w:t xml:space="preserve"> и ТУ,  также и законодательные акты, санитарные правила и нормы и другие документы РФ).</w:t>
            </w: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</w:rPr>
              <w:t>1.</w:t>
            </w:r>
            <w:r w:rsidRPr="00C32BC2">
              <w:rPr>
                <w:rFonts w:ascii="Times New Roman" w:hAnsi="Times New Roman"/>
                <w:i/>
              </w:rPr>
              <w:t xml:space="preserve">Особенности технохимического контроля на хлебопекарных предприятиях. Основное сырье – мука, дрожжи, соль, вода. Дополнительное сырье – </w:t>
            </w:r>
            <w:proofErr w:type="gramStart"/>
            <w:r w:rsidRPr="00C32BC2">
              <w:rPr>
                <w:rFonts w:ascii="Times New Roman" w:hAnsi="Times New Roman"/>
                <w:i/>
              </w:rPr>
              <w:t>сахар,  молоко</w:t>
            </w:r>
            <w:proofErr w:type="gramEnd"/>
            <w:r w:rsidRPr="00C32BC2">
              <w:rPr>
                <w:rFonts w:ascii="Times New Roman" w:hAnsi="Times New Roman"/>
                <w:i/>
              </w:rPr>
              <w:t xml:space="preserve"> и молочные продукты, жиры, яйцепродукты, патока, ферментные препараты, солод, повидло, джем, ванилин, пряности,  мак, изюм, орехи и др. Контроль   качества  полупродуктов. Определение органолептических показателей опары и теста (состояние поверхности, степень подъёма и </w:t>
            </w:r>
            <w:proofErr w:type="spellStart"/>
            <w:r w:rsidRPr="00C32BC2">
              <w:rPr>
                <w:rFonts w:ascii="Times New Roman" w:hAnsi="Times New Roman"/>
                <w:i/>
              </w:rPr>
              <w:t>разрыхленности</w:t>
            </w:r>
            <w:proofErr w:type="spellEnd"/>
            <w:r w:rsidRPr="00C32BC2">
              <w:rPr>
                <w:rFonts w:ascii="Times New Roman" w:hAnsi="Times New Roman"/>
                <w:i/>
              </w:rPr>
              <w:t>, вкус, цвет, запах и др.) Определение качества по физико-химическим показателям.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>2. Особенности микробиологических методов технохимического хлебопечения. Организация технологического процесса и его контроля. Планирование технологического процесса (технологический план производства, расчет суточной производительности расхода сырья, рецептуры требуемого количества оборудования. Контроль выхода хлеба.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 xml:space="preserve">3. Определение  фальсифицированных  </w:t>
            </w:r>
            <w:proofErr w:type="spellStart"/>
            <w:r w:rsidRPr="00C32BC2">
              <w:rPr>
                <w:rFonts w:ascii="Times New Roman" w:hAnsi="Times New Roman"/>
                <w:i/>
              </w:rPr>
              <w:t>макоронных</w:t>
            </w:r>
            <w:proofErr w:type="spellEnd"/>
            <w:r w:rsidRPr="00C32BC2">
              <w:rPr>
                <w:rFonts w:ascii="Times New Roman" w:hAnsi="Times New Roman"/>
                <w:i/>
              </w:rPr>
              <w:t xml:space="preserve">  изделий.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>4. Определение  качества  хлебобулочных  изделий</w:t>
            </w:r>
          </w:p>
        </w:tc>
      </w:tr>
      <w:tr w:rsidR="00934760" w:rsidRPr="00C32BC2" w:rsidTr="00FE54DF">
        <w:tc>
          <w:tcPr>
            <w:tcW w:w="4425" w:type="dxa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lastRenderedPageBreak/>
              <w:t xml:space="preserve">Тема 3.  Значение и состояние новой отрасли продуктов питания из картофеля  и овощей  и  фруктов. 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Сырьевая база и типы предприятий по производству продуктов питания из картофеля.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Преимущества картофеле продуктов по сравнению со свежим картофелем.  Классификация картофеле продуктов и сроки их хранения. Перспективы развития производства картофеле продуктов в условиях рыночной экономики России.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>1.Характеристика методов оценки качества полупродуктов и отходов. Оценка потребительских  достоинств данной группы. Подразделение на группы по хозяйственно-сортовым признакам. Определение скрытых форм болезней. Определение содержания крахмала.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 xml:space="preserve">2. </w:t>
            </w:r>
            <w:proofErr w:type="gramStart"/>
            <w:r w:rsidRPr="00C32BC2">
              <w:rPr>
                <w:rFonts w:ascii="Times New Roman" w:hAnsi="Times New Roman"/>
                <w:i/>
              </w:rPr>
              <w:t>Определение  качества</w:t>
            </w:r>
            <w:proofErr w:type="gramEnd"/>
            <w:r w:rsidRPr="00C32BC2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C32BC2">
              <w:rPr>
                <w:rFonts w:ascii="Times New Roman" w:hAnsi="Times New Roman"/>
                <w:i/>
              </w:rPr>
              <w:t>томато</w:t>
            </w:r>
            <w:proofErr w:type="spellEnd"/>
            <w:r w:rsidRPr="00C32BC2">
              <w:rPr>
                <w:rFonts w:ascii="Times New Roman" w:hAnsi="Times New Roman"/>
                <w:i/>
              </w:rPr>
              <w:t xml:space="preserve"> -продуктов, маринадов, солено-квашенной и моченой продукции, овощных закусочных консервов, фруктово-ягодных соков, высокосахаристых консервных изделий. Схема технохимического контроля пасты, пюре и сока.</w:t>
            </w:r>
          </w:p>
          <w:p w:rsidR="00934760" w:rsidRDefault="00934760" w:rsidP="00464A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>3. Особенности схемы технохимического контроля при производстве варенья, джемов, повидла, желе. Основные качественные показатели готовой продукции и их сравнительная оценка, методы их определения Контроль за соблюдением рецептуры, заливки, фасовки, укупорки, стерилизации. Производство сушенных плодов и овощей, замороженных овощей и плодов.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Тема 4. Технохимический  контроль   плодово-ягодных вин.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Контроль качественных показателей и соблюдение технологических режимов на вино - водочных предприятиях. Технохимический контроль первичного виноделия. Производство столовых виноградных вин. Органолептическая и физико-химическая оценка поступающего на переработку сырья (состояние зрелости, загрязненности, чистопородности). Контроль качественных показателей полупродуктов и соблюдения технологических режимов </w:t>
            </w:r>
            <w:proofErr w:type="gramStart"/>
            <w:r w:rsidRPr="00C32BC2">
              <w:rPr>
                <w:rFonts w:ascii="Times New Roman" w:hAnsi="Times New Roman"/>
              </w:rPr>
              <w:t>на основных технологических помещений</w:t>
            </w:r>
            <w:proofErr w:type="gramEnd"/>
            <w:r w:rsidRPr="00C32BC2">
              <w:rPr>
                <w:rFonts w:ascii="Times New Roman" w:hAnsi="Times New Roman"/>
              </w:rPr>
              <w:t>, тары и технологического оборудования, приемка винограда, извлечение сусла; осветление сусла, получение виноматериалов и вина).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i/>
              </w:rPr>
              <w:t>Особенности схемы технологического контроля переработки винограда при производстве столовых вин. Технологический и микробиологический контроль брожения. Основные качественные показатели готовой продукции и методы их определения. Основные этапы производства натуральных плодово-ягодных вин. Методы обработки мезги для большего извлечения сока.</w:t>
            </w:r>
          </w:p>
        </w:tc>
      </w:tr>
      <w:tr w:rsidR="00934760" w:rsidRPr="00C32BC2" w:rsidTr="00FE54DF">
        <w:tc>
          <w:tcPr>
            <w:tcW w:w="4425" w:type="dxa"/>
            <w:tcBorders>
              <w:top w:val="nil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Тема  5.Технохимический контроль мясной продукции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32BC2">
              <w:rPr>
                <w:rFonts w:ascii="Times New Roman" w:hAnsi="Times New Roman"/>
                <w:sz w:val="24"/>
                <w:szCs w:val="24"/>
              </w:rPr>
              <w:t>Биохимические процессы</w:t>
            </w:r>
            <w:proofErr w:type="gramEnd"/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протекающие в мясе при хранении: загар, </w:t>
            </w:r>
            <w:proofErr w:type="spellStart"/>
            <w:r w:rsidRPr="00C32BC2">
              <w:rPr>
                <w:rFonts w:ascii="Times New Roman" w:hAnsi="Times New Roman"/>
                <w:sz w:val="24"/>
                <w:szCs w:val="24"/>
              </w:rPr>
              <w:t>плесневение</w:t>
            </w:r>
            <w:proofErr w:type="spellEnd"/>
            <w:r w:rsidRPr="00C3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2BC2">
              <w:rPr>
                <w:rFonts w:ascii="Times New Roman" w:hAnsi="Times New Roman"/>
                <w:sz w:val="24"/>
                <w:szCs w:val="24"/>
              </w:rPr>
              <w:t>ослизнение</w:t>
            </w:r>
            <w:proofErr w:type="spellEnd"/>
            <w:r w:rsidRPr="00C32BC2">
              <w:rPr>
                <w:rFonts w:ascii="Times New Roman" w:hAnsi="Times New Roman"/>
                <w:sz w:val="24"/>
                <w:szCs w:val="24"/>
              </w:rPr>
              <w:t>, свечение, образование сухого налета, изменение цвета мяса, санитарная оценка мяса.</w:t>
            </w:r>
            <w:r w:rsidRPr="00C32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основных физико-химических и биохимических показателей мяса и мясных продуктов.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 xml:space="preserve">1.Контроль качества колбасных изделий.  Требования к условиям транспортирования и хранения продукции на </w:t>
            </w:r>
            <w:r w:rsidRPr="00C32BC2">
              <w:rPr>
                <w:rFonts w:ascii="Times New Roman" w:hAnsi="Times New Roman"/>
                <w:i/>
              </w:rPr>
              <w:lastRenderedPageBreak/>
              <w:t xml:space="preserve">предприятии-производителе и при реализации. Перечень обязательных мероприятий по обеспечению качества производимой продукции. Требования к сырью и материалам колбасных изделий. 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 xml:space="preserve">2. Определение качества колбасных изделий. Органолептическая оценка (внешний вид, цвет, вкус, запах, состояние поверхности, вид на разрезе, консистенции, форме); физико-химических (массовая доля влаги, крахмала, нитрита и поваренной соли, остаточная активность кислой </w:t>
            </w:r>
            <w:proofErr w:type="spellStart"/>
            <w:r w:rsidRPr="00C32BC2">
              <w:rPr>
                <w:rFonts w:ascii="Times New Roman" w:hAnsi="Times New Roman"/>
                <w:i/>
              </w:rPr>
              <w:t>фосфотазы</w:t>
            </w:r>
            <w:proofErr w:type="spellEnd"/>
            <w:r w:rsidRPr="00C32BC2">
              <w:rPr>
                <w:rFonts w:ascii="Times New Roman" w:hAnsi="Times New Roman"/>
                <w:i/>
              </w:rPr>
              <w:t xml:space="preserve"> и другие в соответствии с нормативной документацией). 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 xml:space="preserve">Практические  занятия 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i/>
              </w:rPr>
              <w:t>Контроль расхода сырья, материалов и выхода готовой продукции. Контроль качества колбасных изделий во время хранения на складах.</w:t>
            </w: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BC2">
              <w:rPr>
                <w:rFonts w:ascii="Times New Roman" w:hAnsi="Times New Roman"/>
                <w:b/>
              </w:rPr>
              <w:t>Тема 6.</w:t>
            </w:r>
            <w:r w:rsidRPr="00C32B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показателей качества молока  и  молочной продукции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  <w:r w:rsidRPr="00C32BC2">
              <w:rPr>
                <w:rFonts w:ascii="Times New Roman" w:hAnsi="Times New Roman"/>
              </w:rPr>
              <w:t xml:space="preserve"> Требования  НТД  на  заготовляемое  молоко.  Порядок  приёмки  заготовляемого  молока.  </w:t>
            </w:r>
            <w:proofErr w:type="gramStart"/>
            <w:r w:rsidRPr="00C32BC2">
              <w:rPr>
                <w:rFonts w:ascii="Times New Roman" w:hAnsi="Times New Roman"/>
              </w:rPr>
              <w:t>Отбор  проб</w:t>
            </w:r>
            <w:proofErr w:type="gramEnd"/>
            <w:r w:rsidRPr="00C32BC2">
              <w:rPr>
                <w:rFonts w:ascii="Times New Roman" w:hAnsi="Times New Roman"/>
              </w:rPr>
              <w:t xml:space="preserve">  молока-  сырья  и  подготовка  их к  анализу.  Контроль  качества  заготовляемого  молока.  Контроль  производства  пастеризованного  и  стерилизованного  молока  Требования  НТД  на  пастеризованное  и  стерилизованное  молоко.  Требования  к  качеству  сырья.  Отбор  проб  и  подготовка  их  к  анализу.  Контроль  качества  готового  продукта.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2BC2">
              <w:rPr>
                <w:rFonts w:ascii="Times New Roman" w:hAnsi="Times New Roman"/>
              </w:rPr>
              <w:t>1.</w:t>
            </w:r>
            <w:r w:rsidRPr="00C32BC2">
              <w:rPr>
                <w:rFonts w:ascii="Times New Roman" w:hAnsi="Times New Roman"/>
                <w:i/>
              </w:rPr>
              <w:t>Качество сырого молока в микробиологическом отношении, термообработка молока и молочных продуктов, пастеризация и стерилизация;</w:t>
            </w:r>
            <w:r w:rsidRPr="00C32BC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32BC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Определение биохимических и физико-химических показателей при обработке молока и выработке питьевого молока, сливок и морожено2.</w:t>
            </w:r>
            <w:r w:rsidRPr="00C32BC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Определение показателей качества молока  и  молочной  продукции</w:t>
            </w:r>
            <w:r w:rsidRPr="00C32BC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Определение биохимических показателей при выработке кисломолочных продуктов. Определение биохимических и физико-химических показателей при выработке молочных консервов, молочно-белковых концентратов, казеина и лактозы.</w:t>
            </w:r>
            <w:r w:rsidRPr="00C32BC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</w:tc>
      </w:tr>
      <w:tr w:rsidR="00934760" w:rsidRPr="00C32BC2" w:rsidTr="00FE54DF"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Тема 7.</w:t>
            </w:r>
            <w:r w:rsidRPr="00C32BC2">
              <w:rPr>
                <w:rFonts w:ascii="Times New Roman" w:hAnsi="Times New Roman"/>
                <w:i/>
              </w:rPr>
              <w:t xml:space="preserve"> </w:t>
            </w:r>
            <w:r w:rsidRPr="00C32BC2">
              <w:rPr>
                <w:rFonts w:ascii="Times New Roman" w:hAnsi="Times New Roman"/>
                <w:b/>
              </w:rPr>
              <w:t>Контроль качества растительных масел.</w:t>
            </w: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Содержание.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Лабораторные  работы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 xml:space="preserve">Контроль технологического процесса. Периодичность и точки отбора проб. Методы анализа промежуточных продуктов переработки масличных семян. Контроль качества готовых продуктов. 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i/>
              </w:rPr>
            </w:pPr>
            <w:r w:rsidRPr="00C32BC2">
              <w:rPr>
                <w:rFonts w:ascii="Times New Roman" w:hAnsi="Times New Roman"/>
                <w:i/>
              </w:rPr>
              <w:t>Методы анализа растительных масел, установленные государственными стандартами.</w:t>
            </w:r>
          </w:p>
        </w:tc>
      </w:tr>
      <w:tr w:rsidR="00934760" w:rsidRPr="00C32BC2" w:rsidTr="00FE54DF"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tcBorders>
              <w:left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Практические  занятия</w:t>
            </w:r>
          </w:p>
        </w:tc>
      </w:tr>
      <w:tr w:rsidR="00934760" w:rsidRPr="00C32BC2" w:rsidTr="00FE54DF">
        <w:trPr>
          <w:trHeight w:val="253"/>
        </w:trPr>
        <w:tc>
          <w:tcPr>
            <w:tcW w:w="4425" w:type="dxa"/>
            <w:vMerge w:val="restart"/>
            <w:tcBorders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Самостоятельная  работа  при  изучении  раздела  ПМ 1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Примерная  тематика  домашних  заданий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  <w:p w:rsidR="00934760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C32BC2">
              <w:rPr>
                <w:rFonts w:ascii="Times New Roman" w:hAnsi="Times New Roman"/>
                <w:b/>
              </w:rPr>
              <w:t>Производственная  практика</w:t>
            </w:r>
            <w:proofErr w:type="gramEnd"/>
            <w:r w:rsidRPr="00C32BC2">
              <w:rPr>
                <w:rFonts w:ascii="Times New Roman" w:hAnsi="Times New Roman"/>
                <w:b/>
              </w:rPr>
              <w:t xml:space="preserve">  </w:t>
            </w:r>
            <w:r w:rsidRPr="00C32BC2">
              <w:rPr>
                <w:rFonts w:ascii="Times New Roman" w:hAnsi="Times New Roman"/>
                <w:b/>
                <w:i/>
              </w:rPr>
              <w:t>(для СПО-</w:t>
            </w:r>
            <w:r w:rsidRPr="00C32BC2">
              <w:rPr>
                <w:rFonts w:ascii="Times New Roman" w:hAnsi="Times New Roman"/>
                <w:b/>
              </w:rPr>
              <w:t xml:space="preserve"> (по профилю специальности) итоговая по модулю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  <w:r w:rsidRPr="00C32BC2">
              <w:rPr>
                <w:rFonts w:ascii="Times New Roman" w:hAnsi="Times New Roman"/>
                <w:b/>
              </w:rPr>
              <w:t>Виды  работ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23"/>
              <w:tblW w:w="16586" w:type="dxa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10348"/>
              <w:gridCol w:w="1559"/>
            </w:tblGrid>
            <w:tr w:rsidR="00934760" w:rsidRPr="00C32BC2" w:rsidTr="00464A93">
              <w:tc>
                <w:tcPr>
                  <w:tcW w:w="4679" w:type="dxa"/>
                  <w:vMerge w:val="restart"/>
                  <w:tcBorders>
                    <w:top w:val="nil"/>
                  </w:tcBorders>
                </w:tcPr>
                <w:p w:rsidR="00934760" w:rsidRPr="00C32BC2" w:rsidRDefault="00934760" w:rsidP="00464A9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48" w:type="dxa"/>
                  <w:tcBorders>
                    <w:top w:val="nil"/>
                  </w:tcBorders>
                </w:tcPr>
                <w:p w:rsidR="00934760" w:rsidRPr="00C32BC2" w:rsidRDefault="00934760" w:rsidP="00464A93">
                  <w:pPr>
                    <w:rPr>
                      <w:rFonts w:ascii="Times New Roman" w:hAnsi="Times New Roman"/>
                    </w:rPr>
                  </w:pPr>
                  <w:r w:rsidRPr="00C32BC2">
                    <w:rPr>
                      <w:rFonts w:ascii="Times New Roman" w:hAnsi="Times New Roman"/>
                    </w:rPr>
                    <w:t xml:space="preserve">Требования  к  качеству  зерна  плодов  и  овощей  для  переработки.  Контроль  органолептических  и  физико-химических  показателей  качества  зерна  (признаки  свежести,  натура,  </w:t>
                  </w:r>
                  <w:proofErr w:type="spellStart"/>
                  <w:r w:rsidRPr="00C32BC2">
                    <w:rPr>
                      <w:rFonts w:ascii="Times New Roman" w:hAnsi="Times New Roman"/>
                    </w:rPr>
                    <w:t>пленчатость</w:t>
                  </w:r>
                  <w:proofErr w:type="spellEnd"/>
                  <w:r w:rsidRPr="00C32BC2">
                    <w:rPr>
                      <w:rFonts w:ascii="Times New Roman" w:hAnsi="Times New Roman"/>
                    </w:rPr>
                    <w:t xml:space="preserve">,  крупность  и  выравненность).  Определение  товарного  качества  </w:t>
                  </w:r>
                  <w:proofErr w:type="spellStart"/>
                  <w:r w:rsidRPr="00C32BC2">
                    <w:rPr>
                      <w:rFonts w:ascii="Times New Roman" w:hAnsi="Times New Roman"/>
                    </w:rPr>
                    <w:t>плодооващного</w:t>
                  </w:r>
                  <w:proofErr w:type="spellEnd"/>
                  <w:r w:rsidRPr="00C32BC2">
                    <w:rPr>
                      <w:rFonts w:ascii="Times New Roman" w:hAnsi="Times New Roman"/>
                    </w:rPr>
                    <w:t xml:space="preserve">  сырья.  Определение  химического  состава  плодов  и  овощей,  содержания  сухих  веществ.  Отработка  практических  навыков  по  проведению  анализов.  Заполнение  нормативно  технической  документации.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934760" w:rsidRPr="00C32BC2" w:rsidRDefault="00934760" w:rsidP="00464A93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934760" w:rsidRPr="00C32BC2" w:rsidRDefault="00934760" w:rsidP="00464A9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34760" w:rsidRPr="00C32BC2" w:rsidTr="00464A93">
              <w:tc>
                <w:tcPr>
                  <w:tcW w:w="4679" w:type="dxa"/>
                  <w:vMerge/>
                </w:tcPr>
                <w:p w:rsidR="00934760" w:rsidRPr="00C32BC2" w:rsidRDefault="00934760" w:rsidP="00464A9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48" w:type="dxa"/>
                </w:tcPr>
                <w:p w:rsidR="00934760" w:rsidRPr="00C32BC2" w:rsidRDefault="00934760" w:rsidP="00464A93">
                  <w:pPr>
                    <w:jc w:val="right"/>
                    <w:rPr>
                      <w:rFonts w:ascii="Times New Roman" w:hAnsi="Times New Roman"/>
                    </w:rPr>
                  </w:pPr>
                  <w:r w:rsidRPr="00C32BC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559" w:type="dxa"/>
                </w:tcPr>
                <w:p w:rsidR="00934760" w:rsidRPr="00C32BC2" w:rsidRDefault="00934760" w:rsidP="00464A93">
                  <w:pPr>
                    <w:rPr>
                      <w:rFonts w:ascii="Times New Roman" w:hAnsi="Times New Roman"/>
                      <w:b/>
                    </w:rPr>
                  </w:pPr>
                  <w:r w:rsidRPr="00C32BC2">
                    <w:rPr>
                      <w:rFonts w:ascii="Times New Roman" w:hAnsi="Times New Roman"/>
                      <w:b/>
                    </w:rPr>
                    <w:t>183</w:t>
                  </w:r>
                </w:p>
              </w:tc>
            </w:tr>
          </w:tbl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44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lastRenderedPageBreak/>
              <w:t xml:space="preserve">Рекомендации по правильному выбору литературы </w:t>
            </w:r>
            <w:proofErr w:type="gramStart"/>
            <w:r w:rsidRPr="00C32BC2">
              <w:rPr>
                <w:rFonts w:ascii="Times New Roman" w:hAnsi="Times New Roman"/>
              </w:rPr>
              <w:t>в  интернет</w:t>
            </w:r>
            <w:proofErr w:type="gramEnd"/>
            <w:r w:rsidRPr="00C32BC2">
              <w:rPr>
                <w:rFonts w:ascii="Times New Roman" w:hAnsi="Times New Roman"/>
              </w:rPr>
              <w:t xml:space="preserve"> ресурсах, необходимой для 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изучения дисциплины. Изучение конспектов лекций, основной и дополнительной литературы, основных определений.   Подготовка к практическим занятиям с использованием практических рекомендаций преподавателя, оформление практических работ, отчётов и подготовка к их защите.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1.Роль технохимического контроля в получении биологических полноценных экологически безопасных продуктов из </w:t>
            </w:r>
            <w:proofErr w:type="gramStart"/>
            <w:r w:rsidRPr="00C32BC2">
              <w:rPr>
                <w:rFonts w:ascii="Times New Roman" w:hAnsi="Times New Roman"/>
              </w:rPr>
              <w:t>растениеводческого  и</w:t>
            </w:r>
            <w:proofErr w:type="gramEnd"/>
            <w:r w:rsidRPr="00C32BC2">
              <w:rPr>
                <w:rFonts w:ascii="Times New Roman" w:hAnsi="Times New Roman"/>
              </w:rPr>
              <w:t xml:space="preserve">  животноводческого сырья с широким </w:t>
            </w:r>
            <w:proofErr w:type="spellStart"/>
            <w:r w:rsidRPr="00C32BC2">
              <w:rPr>
                <w:rFonts w:ascii="Times New Roman" w:hAnsi="Times New Roman"/>
              </w:rPr>
              <w:t>спектором</w:t>
            </w:r>
            <w:proofErr w:type="spellEnd"/>
            <w:r w:rsidRPr="00C32BC2">
              <w:rPr>
                <w:rFonts w:ascii="Times New Roman" w:hAnsi="Times New Roman"/>
              </w:rPr>
              <w:t xml:space="preserve"> потребительских свойств гарантированного уровня качества.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2. Основное   и  дополнительное сырье  в  хлебобулочном  производстве.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3.  Сырьевая база и типы предприятий по производству продуктов питания из картофеля.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4.  Перспективы развития производства картофеле продуктов в условиях рыночной экономики России.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5.</w:t>
            </w:r>
            <w:r w:rsidRPr="00C32BC2">
              <w:rPr>
                <w:rFonts w:ascii="Times New Roman" w:hAnsi="Times New Roman"/>
                <w:i/>
              </w:rPr>
              <w:t xml:space="preserve"> </w:t>
            </w:r>
            <w:r w:rsidRPr="00C32BC2">
              <w:rPr>
                <w:rFonts w:ascii="Times New Roman" w:hAnsi="Times New Roman"/>
              </w:rPr>
              <w:t>Производство сушеных плодов и овощей, замороженных овощей и плодов.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lastRenderedPageBreak/>
              <w:t>6. Технохимический контроль первичного виноделия.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7.</w:t>
            </w:r>
            <w:r w:rsidRPr="00C32BC2">
              <w:rPr>
                <w:rFonts w:ascii="Times New Roman" w:hAnsi="Times New Roman"/>
                <w:i/>
              </w:rPr>
              <w:t xml:space="preserve"> </w:t>
            </w:r>
            <w:r w:rsidRPr="00C32BC2">
              <w:rPr>
                <w:rFonts w:ascii="Times New Roman" w:hAnsi="Times New Roman"/>
              </w:rPr>
              <w:t>Перечень обязательных мероприятий по обеспечению качества  колбас.</w:t>
            </w:r>
          </w:p>
          <w:p w:rsidR="00934760" w:rsidRDefault="00934760" w:rsidP="00464A93">
            <w:pPr>
              <w:pStyle w:val="a3"/>
              <w:rPr>
                <w:rFonts w:ascii="Times New Roman" w:hAnsi="Times New Roman"/>
                <w:bCs/>
              </w:rPr>
            </w:pP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  <w:i/>
                <w:u w:val="single"/>
              </w:rPr>
            </w:pPr>
            <w:r w:rsidRPr="00C32BC2">
              <w:rPr>
                <w:rFonts w:ascii="Times New Roman" w:hAnsi="Times New Roman"/>
                <w:bCs/>
              </w:rPr>
              <w:t xml:space="preserve">Ознакомление с предприятием  (учреждением, хозяйством), получение инструктажа по технике безопасности. 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Задачи  и  функции  технохимического  контроля.  Разработка,  утверждение  и  внедрение  стандартов.  Роль  стандартизации  в  повышении  качества  продукции.  Комплексная  система  управления  качеством  продукции.  Организация  лаборатории  технохимического  контроля.  Режим  труда  и  отдыха  работников  лаборатории.  Организация  лаборатории  органолептической  оценки  продукции.  Оборудование  лаборатории  технохимического  контроля.  Системы  проверки    контрольно-измерительных  приборов.  Реактивы  и  растворы,  применяемые  для  анализа  продуктов.   Общие  правила  приготовления  и  хранения  растворов.  Правила  мойки  лабораторной  посуды.  Техника  безопасности    при  работе  в  лаборатории.  Схемы  технохимического  контроля.  Контроль  режимов,  качества  мойки  и  дезинфекции  тары  и  оборудования.  Порядок  приготовления  моющих  и  дезинфицирующих  растворов.  Контроль  режимов  и  качества  санитарной  обработки  оборудования  и  тары.  Техника  безопасности  при  работе  с  моющими  и  дезинфицирующими  средствами.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Требования  НТД  на  заготовляемое  молоко.  Порядок  приёмки  заготовляемого  молока.  </w:t>
            </w:r>
            <w:proofErr w:type="gramStart"/>
            <w:r w:rsidRPr="00C32BC2">
              <w:rPr>
                <w:rFonts w:ascii="Times New Roman" w:hAnsi="Times New Roman"/>
              </w:rPr>
              <w:t>Отбор  проб</w:t>
            </w:r>
            <w:proofErr w:type="gramEnd"/>
            <w:r w:rsidRPr="00C32BC2">
              <w:rPr>
                <w:rFonts w:ascii="Times New Roman" w:hAnsi="Times New Roman"/>
              </w:rPr>
              <w:t xml:space="preserve">  молока-  сырья  и  подготовка  их к  анализу.  Контроль  качества  заготовляемого  молока.  Контроль  производства  пастеризованного  и  стерилизованного  молока  Требования  НТД  на  пастеризованное  и  стерилизованное  молоко.  Требования  к  качеству  сырья.  Отбор  проб  и  подготовка  их  к  анализу.  Контроль  качества  готового  продукта.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Контроль  производства  жидких   диетических   кисломолочных  продуктов.  Требования  НТД  на жидкие   диетические   кисломолочные  продукты.  Требования  к  качеству  сырья.  Контроль  качества  производимых  заквасок.  Контроль  технологического  процесса  производства  кисломолочных  продуктов.  Отбор  проб  и  подготовка  их  к  анализу.  Контроль  качества  готового  продукта.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Контроль  производства  сливок  и  сметаны.  </w:t>
            </w:r>
            <w:proofErr w:type="gramStart"/>
            <w:r w:rsidRPr="00C32BC2">
              <w:rPr>
                <w:rFonts w:ascii="Times New Roman" w:hAnsi="Times New Roman"/>
              </w:rPr>
              <w:t>Требования  НТД</w:t>
            </w:r>
            <w:proofErr w:type="gramEnd"/>
            <w:r w:rsidRPr="00C32BC2">
              <w:rPr>
                <w:rFonts w:ascii="Times New Roman" w:hAnsi="Times New Roman"/>
              </w:rPr>
              <w:t xml:space="preserve">  на  сливки  пастеризованные  и  сметану.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Требования  к  качеству  сырья.  </w:t>
            </w:r>
            <w:proofErr w:type="gramStart"/>
            <w:r w:rsidRPr="00C32BC2">
              <w:rPr>
                <w:rFonts w:ascii="Times New Roman" w:hAnsi="Times New Roman"/>
              </w:rPr>
              <w:t>Оценка  свежести</w:t>
            </w:r>
            <w:proofErr w:type="gramEnd"/>
            <w:r w:rsidRPr="00C32BC2">
              <w:rPr>
                <w:rFonts w:ascii="Times New Roman" w:hAnsi="Times New Roman"/>
              </w:rPr>
              <w:t xml:space="preserve">  сливок  по  кислотности  плазмы.  .  Отбор  проб  и  подготовка  их  к  анализу.  Контроль  качества  готового  продукта.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>Контроль  производства  творога  и  творожных  изделий.  Требования  НТД  на  творог  и  творожные  изделия.  Требования  к  качеству  сырья.  Отбор  проб  и  подготовка  их  к  анализу.  Контроль  качества  готового  продукта.</w:t>
            </w:r>
          </w:p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  <w:r w:rsidRPr="00C32BC2">
              <w:rPr>
                <w:rFonts w:ascii="Times New Roman" w:hAnsi="Times New Roman"/>
              </w:rPr>
              <w:t xml:space="preserve">Контроль  производства  масла.  Требования  НТД  на  масло. Требования  к  качеству  сырья.  Контроль  технологического  процесса  производства  сливочного  масла  методом  сбивания.  Контроль  пахты.  </w:t>
            </w:r>
            <w:proofErr w:type="gramStart"/>
            <w:r w:rsidRPr="00C32BC2">
              <w:rPr>
                <w:rFonts w:ascii="Times New Roman" w:hAnsi="Times New Roman"/>
              </w:rPr>
              <w:t>Контроль  технологического</w:t>
            </w:r>
            <w:proofErr w:type="gramEnd"/>
            <w:r w:rsidRPr="00C32BC2">
              <w:rPr>
                <w:rFonts w:ascii="Times New Roman" w:hAnsi="Times New Roman"/>
              </w:rPr>
              <w:t xml:space="preserve">  процесса  производства  топлёного  масла. .  Отбор  проб  и  подготовка  их  к  анализу.  Контроль  качества  готового  продукта.   Контроль  производства  сычужных  сыров.  Требования  НТД  на  сычужные  сыры.  Требования  к  качеству  сырья.  Отбор  проб  и  подготовка  их  к  анализу.  Контроль  качества  готового  продукта</w:t>
            </w:r>
          </w:p>
        </w:tc>
      </w:tr>
      <w:tr w:rsidR="00934760" w:rsidRPr="00C32BC2" w:rsidTr="00FE54DF">
        <w:trPr>
          <w:trHeight w:val="253"/>
        </w:trPr>
        <w:tc>
          <w:tcPr>
            <w:tcW w:w="4425" w:type="dxa"/>
            <w:vMerge/>
            <w:tcBorders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rPr>
          <w:trHeight w:val="253"/>
        </w:trPr>
        <w:tc>
          <w:tcPr>
            <w:tcW w:w="4425" w:type="dxa"/>
            <w:vMerge/>
            <w:tcBorders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760" w:rsidRPr="00C32BC2" w:rsidRDefault="00934760" w:rsidP="00464A93">
            <w:pPr>
              <w:pStyle w:val="a3"/>
              <w:rPr>
                <w:rFonts w:ascii="Times New Roman" w:hAnsi="Times New Roman"/>
              </w:rPr>
            </w:pPr>
          </w:p>
        </w:tc>
      </w:tr>
      <w:tr w:rsidR="00934760" w:rsidRPr="00C32BC2" w:rsidTr="00FE54DF">
        <w:trPr>
          <w:trHeight w:val="253"/>
        </w:trPr>
        <w:tc>
          <w:tcPr>
            <w:tcW w:w="4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60" w:rsidRPr="00C32BC2" w:rsidRDefault="00934760" w:rsidP="00464A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34760" w:rsidRDefault="00934760" w:rsidP="00934760">
      <w:pPr>
        <w:sectPr w:rsidR="00934760" w:rsidSect="00357DC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9350A">
        <w:rPr>
          <w:rFonts w:ascii="Times New Roman" w:hAnsi="Times New Roman"/>
          <w:b/>
          <w:sz w:val="28"/>
          <w:szCs w:val="28"/>
        </w:rPr>
        <w:lastRenderedPageBreak/>
        <w:t>4. Организационно – педагогические условия  РЕАЛИЗАЦИИ  ПРО</w:t>
      </w:r>
      <w:r>
        <w:rPr>
          <w:rFonts w:ascii="Times New Roman" w:hAnsi="Times New Roman"/>
          <w:b/>
          <w:sz w:val="28"/>
          <w:szCs w:val="28"/>
        </w:rPr>
        <w:t>ГРАММЫ  МДК 05.02</w:t>
      </w:r>
      <w:r w:rsidRPr="00D9350A">
        <w:rPr>
          <w:rFonts w:ascii="Times New Roman" w:hAnsi="Times New Roman"/>
          <w:b/>
          <w:sz w:val="28"/>
          <w:szCs w:val="28"/>
        </w:rPr>
        <w:t xml:space="preserve"> .</w:t>
      </w:r>
      <w:r w:rsidRPr="00D9350A">
        <w:rPr>
          <w:rFonts w:ascii="Times New Roman" w:hAnsi="Times New Roman"/>
          <w:b/>
          <w:color w:val="000000"/>
          <w:sz w:val="28"/>
          <w:szCs w:val="28"/>
        </w:rPr>
        <w:t xml:space="preserve"> «Технохимическ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ий контроль </w:t>
      </w:r>
      <w:r w:rsidRPr="00D9350A">
        <w:rPr>
          <w:rFonts w:ascii="Times New Roman" w:hAnsi="Times New Roman"/>
          <w:b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переработки</w:t>
      </w:r>
      <w:r w:rsidRPr="00D9350A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D9350A">
        <w:rPr>
          <w:rFonts w:ascii="Times New Roman" w:hAnsi="Times New Roman"/>
          <w:b/>
          <w:sz w:val="28"/>
          <w:szCs w:val="28"/>
        </w:rPr>
        <w:t xml:space="preserve"> </w:t>
      </w:r>
    </w:p>
    <w:p w:rsidR="00934760" w:rsidRPr="00D9350A" w:rsidRDefault="00934760" w:rsidP="0093476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Cs w:val="28"/>
        </w:rPr>
      </w:pPr>
      <w:r w:rsidRPr="00D9350A">
        <w:rPr>
          <w:szCs w:val="28"/>
        </w:rPr>
        <w:t xml:space="preserve">4.1. </w:t>
      </w:r>
      <w:r w:rsidRPr="00D9350A">
        <w:rPr>
          <w:bCs/>
          <w:szCs w:val="28"/>
        </w:rPr>
        <w:t>Требования к минимальному материально-техническому обеспечению</w:t>
      </w:r>
    </w:p>
    <w:p w:rsidR="00FE54DF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Реализация  программы модуля предполаг</w:t>
      </w:r>
      <w:r w:rsidR="00FE54DF">
        <w:rPr>
          <w:rFonts w:ascii="Times New Roman" w:hAnsi="Times New Roman"/>
          <w:sz w:val="28"/>
          <w:szCs w:val="28"/>
        </w:rPr>
        <w:t>ает наличие учебных  кабинетов, лабораторий и мастерской:</w:t>
      </w:r>
    </w:p>
    <w:p w:rsidR="00FE54DF" w:rsidRPr="00B7351B" w:rsidRDefault="00FE54DF" w:rsidP="00F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51B">
        <w:rPr>
          <w:rFonts w:ascii="Times New Roman" w:hAnsi="Times New Roman"/>
          <w:b/>
          <w:sz w:val="24"/>
          <w:szCs w:val="24"/>
        </w:rPr>
        <w:t xml:space="preserve">1. </w:t>
      </w:r>
      <w:r w:rsidRPr="00B735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Мастерская «Сельскохозяйственная </w:t>
      </w:r>
      <w:proofErr w:type="gramStart"/>
      <w:r w:rsidRPr="00B7351B">
        <w:rPr>
          <w:rFonts w:ascii="Times New Roman" w:eastAsia="Times New Roman" w:hAnsi="Times New Roman"/>
          <w:b/>
          <w:sz w:val="24"/>
          <w:szCs w:val="24"/>
          <w:lang w:eastAsia="ru-RU"/>
        </w:rPr>
        <w:t>биотехнология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Стандартное</w:t>
      </w:r>
      <w:proofErr w:type="gram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(учебная мебель для обучающихся, рабочее место преподавателя, доска, мультимедийное оборудование стационарное или переносное) 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АлтГУ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54DF" w:rsidRDefault="00FE54DF" w:rsidP="00FE54DF">
      <w:pPr>
        <w:rPr>
          <w:rFonts w:ascii="Times New Roman" w:hAnsi="Times New Roman"/>
          <w:sz w:val="24"/>
          <w:szCs w:val="24"/>
        </w:rPr>
      </w:pP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микроскоп монокулярный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Микмед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1 – 6 шт.; термостат с охлаждением ТСО – 1/80;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иономер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Анион – 7000; камера климатическая ICN750L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Memmert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; микроскоп Альтами – 2 шт.; микроскоп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Бимам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ЕСС-Р-11; бокс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абактериальной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воздушной среды 2 класса биологической безопасности БАВнп-01; шкаф для хранения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абораторной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посуды и реактивов – 1 шт.; набор реактивов и химической посуды для микробиологии и биотехнологии; раковина.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51B">
        <w:rPr>
          <w:rFonts w:ascii="Times New Roman" w:hAnsi="Times New Roman"/>
          <w:sz w:val="24"/>
          <w:szCs w:val="24"/>
        </w:rPr>
        <w:t xml:space="preserve">Перечень основного учебно-лабораторного </w:t>
      </w:r>
      <w:proofErr w:type="gramStart"/>
      <w:r w:rsidRPr="00B7351B">
        <w:rPr>
          <w:rFonts w:ascii="Times New Roman" w:hAnsi="Times New Roman"/>
          <w:sz w:val="24"/>
          <w:szCs w:val="24"/>
        </w:rPr>
        <w:t xml:space="preserve">оборудования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7351B">
        <w:rPr>
          <w:rFonts w:ascii="Times New Roman" w:hAnsi="Times New Roman"/>
          <w:sz w:val="24"/>
          <w:szCs w:val="24"/>
        </w:rPr>
        <w:t>Фотоколориметр КФК-3 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Иономер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И-130 </w:t>
      </w:r>
      <w:r w:rsidRPr="00B7351B">
        <w:rPr>
          <w:rFonts w:ascii="Times New Roman" w:hAnsi="Times New Roman"/>
          <w:sz w:val="24"/>
          <w:szCs w:val="24"/>
        </w:rPr>
        <w:t>Кондуктометр КСЛ-101 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51B">
        <w:rPr>
          <w:rFonts w:ascii="Times New Roman" w:hAnsi="Times New Roman"/>
          <w:sz w:val="24"/>
          <w:szCs w:val="24"/>
        </w:rPr>
        <w:t>Весы электронные VIC-120 d3 5.Сушильный шкаф СНОЛ 58/350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B7351B">
        <w:rPr>
          <w:rFonts w:ascii="Times New Roman" w:hAnsi="Times New Roman"/>
          <w:sz w:val="24"/>
          <w:szCs w:val="24"/>
        </w:rPr>
        <w:t>Вытяжной шкаф Термостат ТС-1/20 суховоздушный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7351B">
        <w:rPr>
          <w:rFonts w:ascii="Times New Roman" w:hAnsi="Times New Roman"/>
          <w:sz w:val="24"/>
          <w:szCs w:val="24"/>
        </w:rPr>
        <w:t xml:space="preserve">Электрическая плитка </w:t>
      </w:r>
      <w:r>
        <w:rPr>
          <w:rFonts w:ascii="Times New Roman" w:hAnsi="Times New Roman"/>
          <w:sz w:val="24"/>
          <w:szCs w:val="24"/>
        </w:rPr>
        <w:t xml:space="preserve">    Баня лабораторная ПЭ-4.</w:t>
      </w:r>
    </w:p>
    <w:p w:rsidR="00FE54DF" w:rsidRPr="00B7351B" w:rsidRDefault="00FE54DF" w:rsidP="00FE54DF">
      <w:pPr>
        <w:rPr>
          <w:rFonts w:ascii="Times New Roman" w:hAnsi="Times New Roman"/>
          <w:sz w:val="24"/>
          <w:szCs w:val="24"/>
        </w:rPr>
      </w:pPr>
      <w:r w:rsidRPr="00B7351B">
        <w:rPr>
          <w:rFonts w:ascii="Times New Roman" w:hAnsi="Times New Roman"/>
          <w:b/>
          <w:sz w:val="24"/>
          <w:szCs w:val="24"/>
        </w:rPr>
        <w:t xml:space="preserve">2. Лаборатория </w:t>
      </w:r>
      <w:proofErr w:type="gramStart"/>
      <w:r w:rsidRPr="00B7351B">
        <w:rPr>
          <w:rFonts w:ascii="Times New Roman" w:hAnsi="Times New Roman"/>
          <w:b/>
          <w:sz w:val="24"/>
          <w:szCs w:val="24"/>
        </w:rPr>
        <w:t xml:space="preserve">химии </w:t>
      </w:r>
      <w:r w:rsidRPr="00B7351B">
        <w:rPr>
          <w:rFonts w:ascii="Times New Roman" w:hAnsi="Times New Roman"/>
          <w:sz w:val="24"/>
          <w:szCs w:val="24"/>
        </w:rPr>
        <w:t>,</w:t>
      </w:r>
      <w:proofErr w:type="gramEnd"/>
      <w:r w:rsidRPr="00B7351B">
        <w:rPr>
          <w:rFonts w:ascii="Times New Roman" w:hAnsi="Times New Roman"/>
          <w:sz w:val="24"/>
          <w:szCs w:val="24"/>
        </w:rPr>
        <w:t xml:space="preserve"> оснащенная оборудованием для проведения лабораторных занятий.</w:t>
      </w:r>
    </w:p>
    <w:p w:rsidR="00FE54DF" w:rsidRPr="00B7351B" w:rsidRDefault="00FE54DF" w:rsidP="00FE54DF">
      <w:pPr>
        <w:pStyle w:val="a3"/>
        <w:rPr>
          <w:rFonts w:ascii="Times New Roman" w:hAnsi="Times New Roman"/>
          <w:sz w:val="24"/>
          <w:szCs w:val="24"/>
        </w:rPr>
      </w:pPr>
      <w:r w:rsidRPr="00B7351B">
        <w:rPr>
          <w:rFonts w:ascii="Times New Roman" w:hAnsi="Times New Roman"/>
          <w:b/>
          <w:sz w:val="24"/>
          <w:szCs w:val="24"/>
        </w:rPr>
        <w:t xml:space="preserve"> 3. Учебная аудитория</w:t>
      </w:r>
      <w:r w:rsidRPr="00B7351B">
        <w:rPr>
          <w:rFonts w:ascii="Times New Roman" w:hAnsi="Times New Roman"/>
          <w:sz w:val="24"/>
          <w:szCs w:val="24"/>
        </w:rPr>
        <w:t xml:space="preserve"> для проведения занятий лекционного </w:t>
      </w:r>
      <w:proofErr w:type="gramStart"/>
      <w:r w:rsidRPr="00B7351B">
        <w:rPr>
          <w:rFonts w:ascii="Times New Roman" w:hAnsi="Times New Roman"/>
          <w:sz w:val="24"/>
          <w:szCs w:val="24"/>
        </w:rPr>
        <w:t>типа ,</w:t>
      </w:r>
      <w:proofErr w:type="gramEnd"/>
      <w:r w:rsidRPr="00B7351B">
        <w:rPr>
          <w:rFonts w:ascii="Times New Roman" w:hAnsi="Times New Roman"/>
          <w:sz w:val="24"/>
          <w:szCs w:val="24"/>
        </w:rPr>
        <w:t xml:space="preserve"> оснащенная мультимедийным оборудованием: компьютер, видеопроектор.</w:t>
      </w:r>
    </w:p>
    <w:p w:rsidR="00FE54DF" w:rsidRPr="00B7351B" w:rsidRDefault="00FE54DF" w:rsidP="00FE54DF">
      <w:pPr>
        <w:pStyle w:val="a3"/>
        <w:rPr>
          <w:rFonts w:ascii="Times New Roman" w:hAnsi="Times New Roman"/>
          <w:sz w:val="24"/>
          <w:szCs w:val="24"/>
        </w:rPr>
      </w:pPr>
      <w:r w:rsidRPr="00B7351B">
        <w:rPr>
          <w:rFonts w:ascii="Times New Roman" w:hAnsi="Times New Roman"/>
          <w:b/>
          <w:sz w:val="24"/>
          <w:szCs w:val="24"/>
        </w:rPr>
        <w:t xml:space="preserve"> 4. Помещение для самостоятельной </w:t>
      </w:r>
      <w:proofErr w:type="gramStart"/>
      <w:r w:rsidRPr="00B7351B">
        <w:rPr>
          <w:rFonts w:ascii="Times New Roman" w:hAnsi="Times New Roman"/>
          <w:b/>
          <w:sz w:val="24"/>
          <w:szCs w:val="24"/>
        </w:rPr>
        <w:t>работы</w:t>
      </w:r>
      <w:r w:rsidRPr="00B735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7351B">
        <w:rPr>
          <w:rFonts w:ascii="Times New Roman" w:hAnsi="Times New Roman"/>
          <w:sz w:val="24"/>
          <w:szCs w:val="24"/>
        </w:rPr>
        <w:t xml:space="preserve"> малый читальный зал библиотеки. </w:t>
      </w:r>
    </w:p>
    <w:p w:rsidR="00FE54DF" w:rsidRPr="00B7351B" w:rsidRDefault="00FE54DF" w:rsidP="00FE54D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351B">
        <w:rPr>
          <w:rFonts w:ascii="Times New Roman" w:hAnsi="Times New Roman"/>
          <w:b/>
          <w:sz w:val="24"/>
          <w:szCs w:val="24"/>
        </w:rPr>
        <w:t>5. Организационно – педагогические условия  РЕАЛИЗАЦИИ  ПРОГРАММЫ  МДК 05.01 .</w:t>
      </w:r>
      <w:r w:rsidRPr="00B7351B">
        <w:rPr>
          <w:rFonts w:ascii="Times New Roman" w:hAnsi="Times New Roman"/>
          <w:b/>
          <w:color w:val="000000"/>
          <w:sz w:val="24"/>
          <w:szCs w:val="24"/>
        </w:rPr>
        <w:t xml:space="preserve"> «Технохимический контроль сельскохозяйственной продукции» </w:t>
      </w:r>
      <w:r w:rsidRPr="00B7351B">
        <w:rPr>
          <w:rFonts w:ascii="Times New Roman" w:hAnsi="Times New Roman"/>
          <w:b/>
          <w:sz w:val="24"/>
          <w:szCs w:val="24"/>
        </w:rPr>
        <w:t xml:space="preserve"> </w:t>
      </w:r>
    </w:p>
    <w:p w:rsidR="00FE54DF" w:rsidRPr="00FE54DF" w:rsidRDefault="00FE54DF" w:rsidP="00FE54D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Cs w:val="28"/>
        </w:rPr>
      </w:pPr>
      <w:r w:rsidRPr="00FE54DF">
        <w:rPr>
          <w:szCs w:val="28"/>
        </w:rPr>
        <w:t xml:space="preserve">4.1. </w:t>
      </w:r>
      <w:r w:rsidRPr="00FE54DF">
        <w:rPr>
          <w:bCs/>
          <w:szCs w:val="28"/>
        </w:rPr>
        <w:t>Требования к минимальному материально-техническому обеспечению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Реализация  программы модуля предполагает наличие учебных  кабинетов и лабораторий: </w:t>
      </w:r>
    </w:p>
    <w:p w:rsidR="00FE54DF" w:rsidRPr="00FE54DF" w:rsidRDefault="00FE54DF" w:rsidP="00FE54DF">
      <w:pPr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>Оборудование учебных кабинетов и рабочих мест при  лабораториях: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E54DF">
        <w:rPr>
          <w:rFonts w:ascii="Times New Roman" w:hAnsi="Times New Roman"/>
          <w:sz w:val="28"/>
          <w:szCs w:val="28"/>
        </w:rPr>
        <w:t>посадочные  места</w:t>
      </w:r>
      <w:proofErr w:type="gramEnd"/>
      <w:r w:rsidRPr="00FE54DF">
        <w:rPr>
          <w:rFonts w:ascii="Times New Roman" w:hAnsi="Times New Roman"/>
          <w:sz w:val="28"/>
          <w:szCs w:val="28"/>
        </w:rPr>
        <w:t xml:space="preserve">  по  количеству  обучающихся;  рабочее  место  преподавателя;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- комплект инструментов, приспособлений, приборов;  комплект плакатов, слайдов; 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E54DF">
        <w:rPr>
          <w:rFonts w:ascii="Times New Roman" w:hAnsi="Times New Roman"/>
          <w:sz w:val="28"/>
          <w:szCs w:val="28"/>
        </w:rPr>
        <w:t>комплект  приборов</w:t>
      </w:r>
      <w:proofErr w:type="gramEnd"/>
      <w:r w:rsidRPr="00FE54DF">
        <w:rPr>
          <w:rFonts w:ascii="Times New Roman" w:hAnsi="Times New Roman"/>
          <w:sz w:val="28"/>
          <w:szCs w:val="28"/>
        </w:rPr>
        <w:t xml:space="preserve">  для  контроля  за  контролем качества продукции;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- комплект </w:t>
      </w:r>
      <w:proofErr w:type="spellStart"/>
      <w:r w:rsidRPr="00FE54DF">
        <w:rPr>
          <w:rFonts w:ascii="Times New Roman" w:hAnsi="Times New Roman"/>
          <w:sz w:val="28"/>
          <w:szCs w:val="28"/>
        </w:rPr>
        <w:t>учебно</w:t>
      </w:r>
      <w:proofErr w:type="spellEnd"/>
      <w:r w:rsidRPr="00FE54DF">
        <w:rPr>
          <w:rFonts w:ascii="Times New Roman" w:hAnsi="Times New Roman"/>
          <w:sz w:val="28"/>
          <w:szCs w:val="28"/>
        </w:rPr>
        <w:t>–методической документации; инструкционные карты;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 - видео, диафильмы,  компьютер.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- набор реактивов, – центрифуга «Орбита», весы ВЛТЭ, </w:t>
      </w:r>
      <w:proofErr w:type="gramStart"/>
      <w:r w:rsidRPr="00FE54DF">
        <w:rPr>
          <w:rFonts w:ascii="Times New Roman" w:hAnsi="Times New Roman"/>
          <w:sz w:val="28"/>
          <w:szCs w:val="28"/>
        </w:rPr>
        <w:t>лабораторные ,</w:t>
      </w:r>
      <w:proofErr w:type="gramEnd"/>
      <w:r w:rsidRPr="00FE54DF">
        <w:rPr>
          <w:rFonts w:ascii="Times New Roman" w:hAnsi="Times New Roman"/>
          <w:sz w:val="28"/>
          <w:szCs w:val="28"/>
        </w:rPr>
        <w:t xml:space="preserve"> газовый </w:t>
      </w:r>
      <w:proofErr w:type="spellStart"/>
      <w:r w:rsidRPr="00FE54DF">
        <w:rPr>
          <w:rFonts w:ascii="Times New Roman" w:hAnsi="Times New Roman"/>
          <w:sz w:val="28"/>
          <w:szCs w:val="28"/>
        </w:rPr>
        <w:t>хромотограф</w:t>
      </w:r>
      <w:proofErr w:type="spellEnd"/>
      <w:r w:rsidRPr="00FE54DF">
        <w:rPr>
          <w:rFonts w:ascii="Times New Roman" w:hAnsi="Times New Roman"/>
          <w:sz w:val="28"/>
          <w:szCs w:val="28"/>
        </w:rPr>
        <w:t xml:space="preserve">, микроскоп биологический, </w:t>
      </w:r>
      <w:proofErr w:type="spellStart"/>
      <w:r w:rsidRPr="00FE54DF">
        <w:rPr>
          <w:rFonts w:ascii="Times New Roman" w:hAnsi="Times New Roman"/>
          <w:sz w:val="28"/>
          <w:szCs w:val="28"/>
        </w:rPr>
        <w:t>фотоэлектрокалориметр</w:t>
      </w:r>
      <w:proofErr w:type="spellEnd"/>
      <w:r w:rsidRPr="00FE54DF">
        <w:rPr>
          <w:rFonts w:ascii="Times New Roman" w:hAnsi="Times New Roman"/>
          <w:sz w:val="28"/>
          <w:szCs w:val="28"/>
        </w:rPr>
        <w:t xml:space="preserve">, вакуумный насос, </w:t>
      </w:r>
      <w:proofErr w:type="spellStart"/>
      <w:r w:rsidRPr="00FE54DF">
        <w:rPr>
          <w:rFonts w:ascii="Times New Roman" w:hAnsi="Times New Roman"/>
          <w:sz w:val="28"/>
          <w:szCs w:val="28"/>
        </w:rPr>
        <w:t>миниавтоклав</w:t>
      </w:r>
      <w:proofErr w:type="spellEnd"/>
      <w:r w:rsidRPr="00FE54DF">
        <w:rPr>
          <w:rFonts w:ascii="Times New Roman" w:hAnsi="Times New Roman"/>
          <w:sz w:val="28"/>
          <w:szCs w:val="28"/>
        </w:rPr>
        <w:t xml:space="preserve"> ЦЛН, шкаф сушильный, анализатор молока «Клевер», </w:t>
      </w:r>
      <w:proofErr w:type="spellStart"/>
      <w:r w:rsidRPr="00FE54DF">
        <w:rPr>
          <w:rFonts w:ascii="Times New Roman" w:hAnsi="Times New Roman"/>
          <w:sz w:val="28"/>
          <w:szCs w:val="28"/>
        </w:rPr>
        <w:t>редуктазник</w:t>
      </w:r>
      <w:proofErr w:type="spellEnd"/>
      <w:r w:rsidRPr="00FE54DF">
        <w:rPr>
          <w:rFonts w:ascii="Times New Roman" w:hAnsi="Times New Roman"/>
          <w:sz w:val="28"/>
          <w:szCs w:val="28"/>
        </w:rPr>
        <w:t xml:space="preserve">, разновесы, химическая посуда, учебные плакаты, </w:t>
      </w:r>
      <w:proofErr w:type="spellStart"/>
      <w:r w:rsidRPr="00FE54DF">
        <w:rPr>
          <w:rFonts w:ascii="Times New Roman" w:hAnsi="Times New Roman"/>
          <w:sz w:val="28"/>
          <w:szCs w:val="28"/>
        </w:rPr>
        <w:t>белкомер</w:t>
      </w:r>
      <w:proofErr w:type="spellEnd"/>
      <w:r w:rsidRPr="00FE54DF">
        <w:rPr>
          <w:rFonts w:ascii="Times New Roman" w:hAnsi="Times New Roman"/>
          <w:sz w:val="28"/>
          <w:szCs w:val="28"/>
        </w:rPr>
        <w:t>, сепаратор, гомогенизатор, дозиметр, центрифуга, микроскоп, ареометры, баня водяная, вискозиметры, дистиллятор, Н-метр. Имеется лабораторная посуда (пипетки, пробирки, колбы, спиртовки) реактивы для запланированных лабораторных занятий, табличный и видеоматериал в полном объеме курса,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t xml:space="preserve"> - набор образцов кормов, с/х  сырья и   продуктов; </w:t>
      </w:r>
    </w:p>
    <w:p w:rsidR="00FE54DF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sz w:val="28"/>
          <w:szCs w:val="28"/>
        </w:rPr>
        <w:lastRenderedPageBreak/>
        <w:t>Реализация  программы  модуля  предполагает  обязательную  производственную  практику</w:t>
      </w:r>
    </w:p>
    <w:p w:rsidR="00934760" w:rsidRPr="00FE54DF" w:rsidRDefault="00FE54DF" w:rsidP="00FE54D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FE54DF">
        <w:rPr>
          <w:rFonts w:ascii="Times New Roman" w:hAnsi="Times New Roman"/>
          <w:b/>
          <w:sz w:val="28"/>
          <w:szCs w:val="28"/>
        </w:rPr>
        <w:t xml:space="preserve"> </w:t>
      </w:r>
      <w:r w:rsidRPr="00FE54DF">
        <w:rPr>
          <w:rFonts w:ascii="Times New Roman" w:hAnsi="Times New Roman"/>
          <w:sz w:val="28"/>
          <w:szCs w:val="28"/>
        </w:rPr>
        <w:t xml:space="preserve">Оборудование и технологическое оснащение рабочих мест:-  компьютеры, принтер, мультимедийный проектор, DVD, видео – аудиотехника, компьютерные диски, комплект </w:t>
      </w:r>
      <w:proofErr w:type="spellStart"/>
      <w:r w:rsidRPr="00FE54DF">
        <w:rPr>
          <w:rFonts w:ascii="Times New Roman" w:hAnsi="Times New Roman"/>
          <w:sz w:val="28"/>
          <w:szCs w:val="28"/>
        </w:rPr>
        <w:t>учебно</w:t>
      </w:r>
      <w:proofErr w:type="spellEnd"/>
      <w:r w:rsidRPr="00FE54DF">
        <w:rPr>
          <w:rFonts w:ascii="Times New Roman" w:hAnsi="Times New Roman"/>
          <w:sz w:val="28"/>
          <w:szCs w:val="28"/>
        </w:rPr>
        <w:t xml:space="preserve"> – методической  документации.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9350A">
        <w:rPr>
          <w:rFonts w:ascii="Times New Roman" w:hAnsi="Times New Roman"/>
          <w:b/>
          <w:sz w:val="28"/>
          <w:szCs w:val="28"/>
        </w:rPr>
        <w:t xml:space="preserve"> 4.2. ИНФОРМАЦИОННОЕ ОБЕСПЕЧЕНИЕ ОБУЧЕНИЯ 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9350A">
        <w:rPr>
          <w:rFonts w:ascii="Times New Roman" w:hAnsi="Times New Roman"/>
          <w:b/>
          <w:sz w:val="28"/>
          <w:szCs w:val="28"/>
        </w:rPr>
        <w:t xml:space="preserve"> Перечень рекомендуемых учебных изданий, Интернет – ресурсов,  дополнительной литературы. 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b/>
          <w:sz w:val="28"/>
          <w:szCs w:val="28"/>
        </w:rPr>
        <w:t xml:space="preserve"> </w:t>
      </w:r>
      <w:r w:rsidRPr="00D9350A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1.  Иванова, Е.Ю. Технохимический контроль сельскохозяйственного сырья и продуктов </w:t>
      </w:r>
      <w:proofErr w:type="gramStart"/>
      <w:r w:rsidRPr="00D9350A">
        <w:rPr>
          <w:rFonts w:ascii="Times New Roman" w:hAnsi="Times New Roman"/>
          <w:sz w:val="28"/>
          <w:szCs w:val="28"/>
        </w:rPr>
        <w:t xml:space="preserve">переработки:  </w:t>
      </w:r>
      <w:proofErr w:type="spellStart"/>
      <w:r w:rsidRPr="00D9350A">
        <w:rPr>
          <w:rFonts w:ascii="Times New Roman" w:hAnsi="Times New Roman"/>
          <w:sz w:val="28"/>
          <w:szCs w:val="28"/>
        </w:rPr>
        <w:t>Учеб.пособие</w:t>
      </w:r>
      <w:proofErr w:type="spellEnd"/>
      <w:proofErr w:type="gramEnd"/>
      <w:r w:rsidRPr="00D9350A">
        <w:rPr>
          <w:rFonts w:ascii="Times New Roman" w:hAnsi="Times New Roman"/>
          <w:sz w:val="28"/>
          <w:szCs w:val="28"/>
        </w:rPr>
        <w:t xml:space="preserve"> , 2007 г 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  2.  </w:t>
      </w:r>
      <w:proofErr w:type="spellStart"/>
      <w:r w:rsidRPr="00D9350A">
        <w:rPr>
          <w:rFonts w:ascii="Times New Roman" w:hAnsi="Times New Roman"/>
          <w:sz w:val="28"/>
          <w:szCs w:val="28"/>
        </w:rPr>
        <w:t>Крусь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Г.Н. Технология молока и молочных продуктов: уч. для вузов /Г.Н </w:t>
      </w:r>
      <w:proofErr w:type="spellStart"/>
      <w:r w:rsidRPr="00D9350A">
        <w:rPr>
          <w:rFonts w:ascii="Times New Roman" w:hAnsi="Times New Roman"/>
          <w:sz w:val="28"/>
          <w:szCs w:val="28"/>
        </w:rPr>
        <w:t>Крусь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А.Г. Храмцов, З.В. Волокитина, С.В. Карпычев; под ред. А.М. Шалыгина. - М.: </w:t>
      </w:r>
      <w:proofErr w:type="spellStart"/>
      <w:r w:rsidRPr="00D9350A">
        <w:rPr>
          <w:rFonts w:ascii="Times New Roman" w:hAnsi="Times New Roman"/>
          <w:sz w:val="28"/>
          <w:szCs w:val="28"/>
        </w:rPr>
        <w:t>КолосС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2008. - 455с;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 </w:t>
      </w:r>
      <w:proofErr w:type="spellStart"/>
      <w:r w:rsidRPr="00D9350A">
        <w:rPr>
          <w:rFonts w:ascii="Times New Roman" w:hAnsi="Times New Roman"/>
          <w:sz w:val="28"/>
          <w:szCs w:val="28"/>
        </w:rPr>
        <w:t>Личко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 Н.М. Технология переработки продукции растениеводства. Учебное пособие для студентов ВУЗов / Н.М. </w:t>
      </w:r>
      <w:proofErr w:type="spellStart"/>
      <w:r w:rsidRPr="00D9350A">
        <w:rPr>
          <w:rFonts w:ascii="Times New Roman" w:hAnsi="Times New Roman"/>
          <w:sz w:val="28"/>
          <w:szCs w:val="28"/>
        </w:rPr>
        <w:t>Личко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9350A">
        <w:rPr>
          <w:rFonts w:ascii="Times New Roman" w:hAnsi="Times New Roman"/>
          <w:sz w:val="28"/>
          <w:szCs w:val="28"/>
        </w:rPr>
        <w:t>КолосС</w:t>
      </w:r>
      <w:proofErr w:type="spellEnd"/>
      <w:r w:rsidRPr="00D9350A">
        <w:rPr>
          <w:rFonts w:ascii="Times New Roman" w:hAnsi="Times New Roman"/>
          <w:sz w:val="28"/>
          <w:szCs w:val="28"/>
        </w:rPr>
        <w:t>. – 2008. – 616с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D9350A">
        <w:rPr>
          <w:rFonts w:ascii="Times New Roman" w:hAnsi="Times New Roman"/>
          <w:sz w:val="28"/>
          <w:szCs w:val="28"/>
        </w:rPr>
        <w:t>Пашук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 З.Н. Технология производства хлебобулочных изделий. Справочник / </w:t>
      </w:r>
      <w:proofErr w:type="spellStart"/>
      <w:r w:rsidRPr="00D9350A">
        <w:rPr>
          <w:rFonts w:ascii="Times New Roman" w:hAnsi="Times New Roman"/>
          <w:sz w:val="28"/>
          <w:szCs w:val="28"/>
        </w:rPr>
        <w:t>З.Н.Пашук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350A">
        <w:rPr>
          <w:rFonts w:ascii="Times New Roman" w:hAnsi="Times New Roman"/>
          <w:sz w:val="28"/>
          <w:szCs w:val="28"/>
        </w:rPr>
        <w:t>Т.К.</w:t>
      </w:r>
      <w:proofErr w:type="gramEnd"/>
      <w:r w:rsidRPr="00D9350A">
        <w:rPr>
          <w:rFonts w:ascii="Times New Roman" w:hAnsi="Times New Roman"/>
          <w:sz w:val="28"/>
          <w:szCs w:val="28"/>
        </w:rPr>
        <w:t xml:space="preserve"> Аннет, И.И. Аннет –СПб.: </w:t>
      </w:r>
      <w:proofErr w:type="spellStart"/>
      <w:r w:rsidRPr="00D9350A">
        <w:rPr>
          <w:rFonts w:ascii="Times New Roman" w:hAnsi="Times New Roman"/>
          <w:sz w:val="28"/>
          <w:szCs w:val="28"/>
        </w:rPr>
        <w:t>Гиорд</w:t>
      </w:r>
      <w:proofErr w:type="spellEnd"/>
      <w:r w:rsidRPr="00D9350A">
        <w:rPr>
          <w:rFonts w:ascii="Times New Roman" w:hAnsi="Times New Roman"/>
          <w:sz w:val="28"/>
          <w:szCs w:val="28"/>
        </w:rPr>
        <w:t>. – 2009. – 400с.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5.  Плотникова Т.В. Экспертиза свежих плодов и овощей. Качество и безопасность / Т.В. Плотникова, В.М. </w:t>
      </w:r>
      <w:proofErr w:type="spellStart"/>
      <w:r w:rsidRPr="00D9350A">
        <w:rPr>
          <w:rFonts w:ascii="Times New Roman" w:hAnsi="Times New Roman"/>
          <w:sz w:val="28"/>
          <w:szCs w:val="28"/>
        </w:rPr>
        <w:t>Позняковский</w:t>
      </w:r>
      <w:proofErr w:type="spellEnd"/>
      <w:r w:rsidRPr="00D9350A">
        <w:rPr>
          <w:rFonts w:ascii="Times New Roman" w:hAnsi="Times New Roman"/>
          <w:sz w:val="28"/>
          <w:szCs w:val="28"/>
        </w:rPr>
        <w:t>, Т.В. Ларина, Л.Г. Елисеева. -</w:t>
      </w:r>
      <w:proofErr w:type="spellStart"/>
      <w:r w:rsidRPr="00D9350A">
        <w:rPr>
          <w:rFonts w:ascii="Times New Roman" w:hAnsi="Times New Roman"/>
          <w:sz w:val="28"/>
          <w:szCs w:val="28"/>
        </w:rPr>
        <w:t>Учеб.справочное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50A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D9350A">
        <w:rPr>
          <w:rFonts w:ascii="Times New Roman" w:hAnsi="Times New Roman"/>
          <w:sz w:val="28"/>
          <w:szCs w:val="28"/>
        </w:rPr>
        <w:t xml:space="preserve"> Новосибирск. </w:t>
      </w:r>
      <w:proofErr w:type="spellStart"/>
      <w:r w:rsidRPr="00D9350A">
        <w:rPr>
          <w:rFonts w:ascii="Times New Roman" w:hAnsi="Times New Roman"/>
          <w:sz w:val="28"/>
          <w:szCs w:val="28"/>
        </w:rPr>
        <w:t>Сиб.универ</w:t>
      </w:r>
      <w:proofErr w:type="spellEnd"/>
      <w:r w:rsidRPr="00D9350A">
        <w:rPr>
          <w:rFonts w:ascii="Times New Roman" w:hAnsi="Times New Roman"/>
          <w:sz w:val="28"/>
          <w:szCs w:val="28"/>
        </w:rPr>
        <w:t>. изд.- 2—7.- 304с.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6.   Радионов, Г.В. Технология производства и переработки животноводческой </w:t>
      </w:r>
      <w:proofErr w:type="gramStart"/>
      <w:r w:rsidRPr="00D9350A">
        <w:rPr>
          <w:rFonts w:ascii="Times New Roman" w:hAnsi="Times New Roman"/>
          <w:sz w:val="28"/>
          <w:szCs w:val="28"/>
        </w:rPr>
        <w:t>продукции :</w:t>
      </w:r>
      <w:proofErr w:type="gramEnd"/>
      <w:r w:rsidRPr="00D9350A">
        <w:rPr>
          <w:rFonts w:ascii="Times New Roman" w:hAnsi="Times New Roman"/>
          <w:sz w:val="28"/>
          <w:szCs w:val="28"/>
        </w:rPr>
        <w:t xml:space="preserve"> уч. для вузов / Г.В. Родионов, Л.П. </w:t>
      </w:r>
      <w:proofErr w:type="spellStart"/>
      <w:r w:rsidRPr="00D9350A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Г.П. Табаков. - М.: </w:t>
      </w:r>
      <w:proofErr w:type="spellStart"/>
      <w:r w:rsidRPr="00D9350A">
        <w:rPr>
          <w:rFonts w:ascii="Times New Roman" w:hAnsi="Times New Roman"/>
          <w:sz w:val="28"/>
          <w:szCs w:val="28"/>
        </w:rPr>
        <w:t>КолосС</w:t>
      </w:r>
      <w:proofErr w:type="spellEnd"/>
      <w:r w:rsidRPr="00D9350A">
        <w:rPr>
          <w:rFonts w:ascii="Times New Roman" w:hAnsi="Times New Roman"/>
          <w:sz w:val="28"/>
          <w:szCs w:val="28"/>
        </w:rPr>
        <w:t>, 2005. - 512с.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 Дополнительная литература: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1.  Антипов С.Т. Холодильная технология пищевых </w:t>
      </w:r>
      <w:proofErr w:type="spellStart"/>
      <w:proofErr w:type="gramStart"/>
      <w:r w:rsidRPr="00D9350A">
        <w:rPr>
          <w:rFonts w:ascii="Times New Roman" w:hAnsi="Times New Roman"/>
          <w:sz w:val="28"/>
          <w:szCs w:val="28"/>
        </w:rPr>
        <w:t>продуктов.Учебник</w:t>
      </w:r>
      <w:proofErr w:type="spellEnd"/>
      <w:proofErr w:type="gramEnd"/>
      <w:r w:rsidRPr="00D9350A">
        <w:rPr>
          <w:rFonts w:ascii="Times New Roman" w:hAnsi="Times New Roman"/>
          <w:sz w:val="28"/>
          <w:szCs w:val="28"/>
        </w:rPr>
        <w:t xml:space="preserve"> для вузов. Часть 2. / С.Т. Антипов, И.А. Макеева, В.И. Филиппов, М.И. </w:t>
      </w:r>
      <w:proofErr w:type="spellStart"/>
      <w:r w:rsidRPr="00D9350A">
        <w:rPr>
          <w:rFonts w:ascii="Times New Roman" w:hAnsi="Times New Roman"/>
          <w:sz w:val="28"/>
          <w:szCs w:val="28"/>
        </w:rPr>
        <w:t>Кремневская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, В.Е. </w:t>
      </w:r>
      <w:proofErr w:type="spellStart"/>
      <w:r w:rsidRPr="00D9350A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. – СПб.: ГИОРД. – 2008.  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2. Малина Л. М. Технология хранения, переработки и стандартизация продукции </w:t>
      </w:r>
      <w:proofErr w:type="gramStart"/>
      <w:r w:rsidRPr="00D9350A">
        <w:rPr>
          <w:rFonts w:ascii="Times New Roman" w:hAnsi="Times New Roman"/>
          <w:sz w:val="28"/>
          <w:szCs w:val="28"/>
        </w:rPr>
        <w:t>животноводства :</w:t>
      </w:r>
      <w:proofErr w:type="gramEnd"/>
      <w:r w:rsidRPr="00D9350A">
        <w:rPr>
          <w:rFonts w:ascii="Times New Roman" w:hAnsi="Times New Roman"/>
          <w:sz w:val="28"/>
          <w:szCs w:val="28"/>
        </w:rPr>
        <w:t xml:space="preserve"> Методические указания к лабораторным работа для студентов биотехнологического факультета по специальности 110305 –«Технология производства и переработки сельскохозяйственной продукции» очной и заочной формы обучения / Л.М. Малина, Н.В. Губанова. – Ульяновск: УГСХА, 2009. – 115 с.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Интернет-ресурсы  20.e.Lanbook.com.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Базы данных, информационно-справочные и поисковые системы – «</w:t>
      </w:r>
      <w:proofErr w:type="spellStart"/>
      <w:r w:rsidRPr="00D9350A">
        <w:rPr>
          <w:rFonts w:ascii="Times New Roman" w:hAnsi="Times New Roman"/>
          <w:sz w:val="28"/>
          <w:szCs w:val="28"/>
        </w:rPr>
        <w:t>Medline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», ВИНИТИ, РГБ, Википедия, ХиМиК.ru, Яндекс, </w:t>
      </w:r>
      <w:proofErr w:type="spellStart"/>
      <w:r w:rsidRPr="00D9350A">
        <w:rPr>
          <w:rFonts w:ascii="Times New Roman" w:hAnsi="Times New Roman"/>
          <w:sz w:val="28"/>
          <w:szCs w:val="28"/>
        </w:rPr>
        <w:t>Google</w:t>
      </w:r>
      <w:proofErr w:type="spellEnd"/>
      <w:r w:rsidRPr="00D9350A">
        <w:rPr>
          <w:rFonts w:ascii="Times New Roman" w:hAnsi="Times New Roman"/>
          <w:sz w:val="28"/>
          <w:szCs w:val="28"/>
        </w:rPr>
        <w:t xml:space="preserve"> и др.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>www.yandex http://window.edu.ru/window/</w:t>
      </w:r>
    </w:p>
    <w:p w:rsidR="00934760" w:rsidRPr="00D9350A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D9350A">
        <w:rPr>
          <w:rFonts w:ascii="Times New Roman" w:hAnsi="Times New Roman"/>
          <w:sz w:val="28"/>
          <w:szCs w:val="28"/>
        </w:rPr>
        <w:t xml:space="preserve">- www.yandex </w:t>
      </w:r>
      <w:hyperlink r:id="rId8" w:history="1">
        <w:r w:rsidRPr="00D9350A">
          <w:rPr>
            <w:rStyle w:val="a6"/>
            <w:rFonts w:ascii="Times New Roman" w:hAnsi="Times New Roman"/>
            <w:sz w:val="28"/>
            <w:szCs w:val="28"/>
          </w:rPr>
          <w:t>http://www.twirpx.com/files/food/</w:t>
        </w:r>
      </w:hyperlink>
      <w:r w:rsidRPr="00D9350A">
        <w:rPr>
          <w:rFonts w:ascii="Times New Roman" w:hAnsi="Times New Roman"/>
          <w:sz w:val="28"/>
          <w:szCs w:val="28"/>
        </w:rPr>
        <w:t xml:space="preserve">    - www.yandex http:/polpred.com</w:t>
      </w:r>
      <w:r w:rsidRPr="00D9350A">
        <w:rPr>
          <w:rFonts w:ascii="Times New Roman" w:hAnsi="Times New Roman"/>
          <w:sz w:val="28"/>
          <w:szCs w:val="28"/>
        </w:rPr>
        <w:cr/>
      </w:r>
    </w:p>
    <w:p w:rsidR="00934760" w:rsidRPr="00076B43" w:rsidRDefault="00934760" w:rsidP="009347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76B43">
        <w:rPr>
          <w:rFonts w:ascii="Times New Roman" w:hAnsi="Times New Roman"/>
          <w:b/>
          <w:sz w:val="28"/>
          <w:szCs w:val="28"/>
        </w:rPr>
        <w:t xml:space="preserve">4.3. Обще требования к организации образовательного процесса. </w:t>
      </w:r>
    </w:p>
    <w:p w:rsidR="00934760" w:rsidRPr="00076B43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76B43">
        <w:rPr>
          <w:rFonts w:ascii="Times New Roman" w:hAnsi="Times New Roman"/>
          <w:sz w:val="28"/>
          <w:szCs w:val="28"/>
        </w:rPr>
        <w:t xml:space="preserve">  Учебные  занятия  проводятся  в  оборудованных  кабинетах  и  лабораториях,  в  которых  имеется  всё  необходимое  оборудование  для  проведения  теоретических  занятий,  лабораторных  работ и практических  занятий.</w:t>
      </w:r>
    </w:p>
    <w:p w:rsidR="00934760" w:rsidRPr="00076B43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76B43">
        <w:rPr>
          <w:rFonts w:ascii="Times New Roman" w:hAnsi="Times New Roman"/>
          <w:sz w:val="28"/>
          <w:szCs w:val="28"/>
        </w:rPr>
        <w:t xml:space="preserve">Учебная  практика  проводится  в  производственных  условиях  на  базе  передовых   пищевых, перерабатывающих  сельскохозяйственных  предприятий  </w:t>
      </w:r>
      <w:r w:rsidRPr="00076B43">
        <w:rPr>
          <w:rFonts w:ascii="Times New Roman" w:hAnsi="Times New Roman"/>
          <w:sz w:val="28"/>
          <w:szCs w:val="28"/>
        </w:rPr>
        <w:lastRenderedPageBreak/>
        <w:t>района  и  области  на  договорной  основе.  Практика  проводится  после  изучения  теоретического  материала  и  выполнения  лабораторных  работ  и  практических  занятий.  Предшествуют   изучению  данного  модуля    дисциплины:  «Производство и  первичная обработка продукции  растениеводства»,  «Производство и  первичная обработка продукции    животноводства».</w:t>
      </w:r>
    </w:p>
    <w:p w:rsidR="00934760" w:rsidRPr="00076B43" w:rsidRDefault="00934760" w:rsidP="00934760">
      <w:pPr>
        <w:pStyle w:val="a3"/>
        <w:ind w:left="567" w:right="-166"/>
        <w:jc w:val="both"/>
        <w:rPr>
          <w:rFonts w:ascii="Times New Roman" w:hAnsi="Times New Roman"/>
          <w:b/>
          <w:sz w:val="28"/>
          <w:szCs w:val="28"/>
        </w:rPr>
      </w:pPr>
      <w:r w:rsidRPr="00076B43">
        <w:rPr>
          <w:rFonts w:ascii="Times New Roman" w:hAnsi="Times New Roman"/>
          <w:b/>
          <w:sz w:val="28"/>
          <w:szCs w:val="28"/>
        </w:rPr>
        <w:t xml:space="preserve">4.4. Кадровое обеспечение образовательного процесса. </w:t>
      </w:r>
    </w:p>
    <w:p w:rsidR="00934760" w:rsidRPr="00076B43" w:rsidRDefault="00934760" w:rsidP="00934760">
      <w:pPr>
        <w:pStyle w:val="a3"/>
        <w:ind w:left="567" w:right="-166"/>
        <w:jc w:val="both"/>
        <w:rPr>
          <w:rFonts w:ascii="Times New Roman" w:hAnsi="Times New Roman"/>
          <w:sz w:val="28"/>
          <w:szCs w:val="28"/>
        </w:rPr>
      </w:pPr>
      <w:r w:rsidRPr="00076B43">
        <w:rPr>
          <w:rFonts w:ascii="Times New Roman" w:hAnsi="Times New Roman"/>
          <w:sz w:val="28"/>
          <w:szCs w:val="28"/>
        </w:rPr>
        <w:t>Требования к квалификации педагогических (</w:t>
      </w:r>
      <w:proofErr w:type="spellStart"/>
      <w:r w:rsidRPr="00076B43">
        <w:rPr>
          <w:rFonts w:ascii="Times New Roman" w:hAnsi="Times New Roman"/>
          <w:sz w:val="28"/>
          <w:szCs w:val="28"/>
        </w:rPr>
        <w:t>ветеринарно</w:t>
      </w:r>
      <w:proofErr w:type="spellEnd"/>
      <w:r w:rsidRPr="00076B43">
        <w:rPr>
          <w:rFonts w:ascii="Times New Roman" w:hAnsi="Times New Roman"/>
          <w:sz w:val="28"/>
          <w:szCs w:val="28"/>
        </w:rPr>
        <w:t xml:space="preserve"> – педагогических) кадров, обеспечивающих обучение по </w:t>
      </w:r>
      <w:proofErr w:type="gramStart"/>
      <w:r w:rsidRPr="00076B43">
        <w:rPr>
          <w:rFonts w:ascii="Times New Roman" w:hAnsi="Times New Roman"/>
          <w:sz w:val="28"/>
          <w:szCs w:val="28"/>
        </w:rPr>
        <w:t>междисциплинарному  курсу</w:t>
      </w:r>
      <w:proofErr w:type="gramEnd"/>
      <w:r w:rsidRPr="00076B43">
        <w:rPr>
          <w:rFonts w:ascii="Times New Roman" w:hAnsi="Times New Roman"/>
          <w:sz w:val="28"/>
          <w:szCs w:val="28"/>
        </w:rPr>
        <w:t xml:space="preserve"> (курсам): наличие высшего профессионального образования,  соответствующему профилю модуля  и   специальности Специальность  110812        « Технология   производства  и  переработки  с/х  продукции»</w:t>
      </w:r>
    </w:p>
    <w:p w:rsidR="00934760" w:rsidRPr="00076B43" w:rsidRDefault="00934760" w:rsidP="009347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76B43">
        <w:rPr>
          <w:rFonts w:ascii="Times New Roman" w:hAnsi="Times New Roman"/>
          <w:sz w:val="28"/>
          <w:szCs w:val="28"/>
        </w:rPr>
        <w:t>Требования к квалификации педагогических кадров, осуществляющих   руководство практикой</w:t>
      </w:r>
    </w:p>
    <w:p w:rsidR="00934760" w:rsidRPr="00076B43" w:rsidRDefault="00934760" w:rsidP="00934760">
      <w:pPr>
        <w:pStyle w:val="a3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076B43">
        <w:rPr>
          <w:rFonts w:ascii="Times New Roman" w:hAnsi="Times New Roman"/>
          <w:sz w:val="28"/>
          <w:szCs w:val="28"/>
        </w:rPr>
        <w:t>дипломированные  специалисты  -  ПРЕПОДАВАТЕЛИ  МЕЖДИСЦИПЛИНАРНЫХ  КУРСОВ</w:t>
      </w:r>
    </w:p>
    <w:p w:rsidR="00934760" w:rsidRDefault="00934760" w:rsidP="00FE54DF">
      <w:pPr>
        <w:pStyle w:val="a3"/>
        <w:ind w:right="707"/>
        <w:jc w:val="both"/>
        <w:rPr>
          <w:rFonts w:ascii="Times New Roman" w:hAnsi="Times New Roman"/>
          <w:sz w:val="28"/>
          <w:szCs w:val="28"/>
        </w:rPr>
      </w:pPr>
    </w:p>
    <w:p w:rsidR="00934760" w:rsidRPr="000C3202" w:rsidRDefault="00934760" w:rsidP="00934760">
      <w:pPr>
        <w:pStyle w:val="a3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0C3202">
        <w:rPr>
          <w:rFonts w:ascii="Times New Roman" w:hAnsi="Times New Roman"/>
          <w:sz w:val="28"/>
          <w:szCs w:val="28"/>
        </w:rPr>
        <w:t>4.5.  Инновационные образовательные технологии, используемые в учебном процессе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874"/>
        <w:gridCol w:w="2649"/>
        <w:gridCol w:w="3007"/>
        <w:gridCol w:w="1585"/>
      </w:tblGrid>
      <w:tr w:rsidR="00934760" w:rsidTr="00464A93">
        <w:tc>
          <w:tcPr>
            <w:tcW w:w="2645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Инновационные формы учебных занятий</w:t>
            </w:r>
          </w:p>
        </w:tc>
        <w:tc>
          <w:tcPr>
            <w:tcW w:w="2538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Вид работы (Л, ПЗ, ЛР)</w:t>
            </w:r>
          </w:p>
        </w:tc>
        <w:tc>
          <w:tcPr>
            <w:tcW w:w="3572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360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Кол-во ауд. часов</w:t>
            </w:r>
          </w:p>
        </w:tc>
      </w:tr>
      <w:tr w:rsidR="00934760" w:rsidTr="00464A93">
        <w:tc>
          <w:tcPr>
            <w:tcW w:w="2645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Интерактивные лекции</w:t>
            </w:r>
          </w:p>
        </w:tc>
        <w:tc>
          <w:tcPr>
            <w:tcW w:w="2538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572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вовлечение студентов в обсуждение заданной темы</w:t>
            </w:r>
          </w:p>
        </w:tc>
        <w:tc>
          <w:tcPr>
            <w:tcW w:w="1360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34760" w:rsidTr="00464A93">
        <w:tc>
          <w:tcPr>
            <w:tcW w:w="2645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Коллоквиум</w:t>
            </w:r>
          </w:p>
        </w:tc>
        <w:tc>
          <w:tcPr>
            <w:tcW w:w="2538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Практические занятия и семинары</w:t>
            </w:r>
          </w:p>
        </w:tc>
        <w:tc>
          <w:tcPr>
            <w:tcW w:w="3572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обсуждение со студентом вопросов, проблемных ситуаций, с возможностью высказать свое мнение</w:t>
            </w:r>
          </w:p>
        </w:tc>
        <w:tc>
          <w:tcPr>
            <w:tcW w:w="1360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4760" w:rsidTr="00464A93">
        <w:tc>
          <w:tcPr>
            <w:tcW w:w="2645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Метод работы в малых группах</w:t>
            </w:r>
          </w:p>
        </w:tc>
        <w:tc>
          <w:tcPr>
            <w:tcW w:w="2538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3572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работа в группе из 2-3 человек с распределением обязанностей внутри группы, получением результатов и их обсуждением</w:t>
            </w:r>
          </w:p>
        </w:tc>
        <w:tc>
          <w:tcPr>
            <w:tcW w:w="1360" w:type="dxa"/>
          </w:tcPr>
          <w:p w:rsidR="00934760" w:rsidRPr="00AC2262" w:rsidRDefault="00934760" w:rsidP="00464A93">
            <w:pPr>
              <w:pStyle w:val="a3"/>
              <w:ind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2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34760" w:rsidRDefault="00934760" w:rsidP="00934760">
      <w:pPr>
        <w:pStyle w:val="a3"/>
        <w:ind w:left="567" w:right="-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E54DF" w:rsidRDefault="00FE54DF" w:rsidP="00934760">
      <w:pPr>
        <w:pStyle w:val="a3"/>
        <w:ind w:left="567" w:right="-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E54DF" w:rsidRDefault="00FE54DF" w:rsidP="00934760">
      <w:pPr>
        <w:pStyle w:val="a3"/>
        <w:ind w:left="567" w:right="-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34760" w:rsidRPr="00C32BC2" w:rsidRDefault="00934760" w:rsidP="00934760">
      <w:pPr>
        <w:pStyle w:val="a3"/>
        <w:ind w:left="567" w:right="-567"/>
        <w:jc w:val="both"/>
        <w:rPr>
          <w:rFonts w:ascii="Times New Roman" w:hAnsi="Times New Roman"/>
          <w:b/>
          <w:caps/>
          <w:sz w:val="28"/>
          <w:szCs w:val="28"/>
        </w:rPr>
      </w:pPr>
      <w:r w:rsidRPr="00C32BC2">
        <w:rPr>
          <w:rFonts w:ascii="Times New Roman" w:hAnsi="Times New Roman"/>
          <w:b/>
          <w:caps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caps/>
          <w:sz w:val="28"/>
          <w:szCs w:val="28"/>
        </w:rPr>
        <w:t>Форма аттестации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32BC2">
        <w:rPr>
          <w:rFonts w:ascii="Times New Roman" w:hAnsi="Times New Roman"/>
          <w:b/>
          <w:caps/>
          <w:sz w:val="28"/>
          <w:szCs w:val="28"/>
        </w:rPr>
        <w:t>(</w:t>
      </w:r>
      <w:proofErr w:type="gramEnd"/>
      <w:r w:rsidRPr="00C32BC2">
        <w:rPr>
          <w:rFonts w:ascii="Times New Roman" w:hAnsi="Times New Roman"/>
          <w:b/>
          <w:caps/>
          <w:sz w:val="28"/>
          <w:szCs w:val="28"/>
        </w:rPr>
        <w:t>вида профессиональной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32BC2">
        <w:rPr>
          <w:rFonts w:ascii="Times New Roman" w:hAnsi="Times New Roman"/>
          <w:b/>
          <w:caps/>
          <w:sz w:val="28"/>
          <w:szCs w:val="28"/>
        </w:rPr>
        <w:t>деятельности</w:t>
      </w:r>
    </w:p>
    <w:tbl>
      <w:tblPr>
        <w:tblW w:w="114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3944"/>
        <w:gridCol w:w="3499"/>
      </w:tblGrid>
      <w:tr w:rsidR="00934760" w:rsidRPr="00C32BC2" w:rsidTr="00464A93">
        <w:tc>
          <w:tcPr>
            <w:tcW w:w="3866" w:type="dxa"/>
          </w:tcPr>
          <w:p w:rsidR="00934760" w:rsidRPr="00D9350A" w:rsidRDefault="00934760" w:rsidP="00464A93">
            <w:pPr>
              <w:spacing w:after="0" w:line="240" w:lineRule="auto"/>
              <w:ind w:left="6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</w:t>
            </w:r>
          </w:p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профессиональные</w:t>
            </w:r>
          </w:p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046" w:type="dxa"/>
          </w:tcPr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оценки результата.</w:t>
            </w:r>
          </w:p>
        </w:tc>
        <w:tc>
          <w:tcPr>
            <w:tcW w:w="3571" w:type="dxa"/>
          </w:tcPr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934760" w:rsidRPr="00D9350A" w:rsidRDefault="00934760" w:rsidP="00464A93">
            <w:pPr>
              <w:spacing w:after="0" w:line="240" w:lineRule="auto"/>
              <w:ind w:left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b/>
                <w:sz w:val="24"/>
                <w:szCs w:val="24"/>
              </w:rPr>
              <w:t>контроля и оценки.</w:t>
            </w:r>
          </w:p>
        </w:tc>
      </w:tr>
      <w:tr w:rsidR="00934760" w:rsidRPr="00C32BC2" w:rsidTr="00464A93">
        <w:tc>
          <w:tcPr>
            <w:tcW w:w="3866" w:type="dxa"/>
          </w:tcPr>
          <w:p w:rsidR="00934760" w:rsidRPr="00D9350A" w:rsidRDefault="00934760" w:rsidP="00464A93">
            <w:pPr>
              <w:spacing w:after="0" w:line="240" w:lineRule="auto"/>
              <w:ind w:left="6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ПК 5.1.  Организовать  работу  производственной  лаборатории  по  контролю  качества  с/х  сырья  и  продуктов  переработки.</w:t>
            </w:r>
          </w:p>
        </w:tc>
        <w:tc>
          <w:tcPr>
            <w:tcW w:w="4046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Знать  оборудование  и  режим  работы  производственной  лаборатории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Знать  виды  контроля  качества  с/х сырья  и  продуктов  переработки,  их  классификацию.  </w:t>
            </w:r>
            <w:proofErr w:type="gramStart"/>
            <w:r w:rsidRPr="00D9350A">
              <w:rPr>
                <w:rFonts w:ascii="Times New Roman" w:hAnsi="Times New Roman"/>
                <w:sz w:val="24"/>
                <w:szCs w:val="24"/>
              </w:rPr>
              <w:t>Применять  различные</w:t>
            </w:r>
            <w:proofErr w:type="gramEnd"/>
            <w:r w:rsidRPr="00D9350A">
              <w:rPr>
                <w:rFonts w:ascii="Times New Roman" w:hAnsi="Times New Roman"/>
                <w:sz w:val="24"/>
                <w:szCs w:val="24"/>
              </w:rPr>
              <w:t xml:space="preserve">  методы  и  методики  оценки  качества.    с/</w:t>
            </w:r>
            <w:proofErr w:type="gramStart"/>
            <w:r w:rsidRPr="00D9350A">
              <w:rPr>
                <w:rFonts w:ascii="Times New Roman" w:hAnsi="Times New Roman"/>
                <w:sz w:val="24"/>
                <w:szCs w:val="24"/>
              </w:rPr>
              <w:t>х  сырья</w:t>
            </w:r>
            <w:proofErr w:type="gramEnd"/>
            <w:r w:rsidRPr="00D9350A">
              <w:rPr>
                <w:rFonts w:ascii="Times New Roman" w:hAnsi="Times New Roman"/>
                <w:sz w:val="24"/>
                <w:szCs w:val="24"/>
              </w:rPr>
              <w:t xml:space="preserve">  и  продукции  растениеводства.</w:t>
            </w:r>
          </w:p>
        </w:tc>
        <w:tc>
          <w:tcPr>
            <w:tcW w:w="3571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лабораторных работ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практических занятий;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реферативных работ;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 - Письменный опрос; </w:t>
            </w:r>
          </w:p>
        </w:tc>
      </w:tr>
      <w:tr w:rsidR="00934760" w:rsidRPr="00C32BC2" w:rsidTr="00464A93">
        <w:tc>
          <w:tcPr>
            <w:tcW w:w="3866" w:type="dxa"/>
          </w:tcPr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.ПК 5.2.  Участие  в  проведении    оценки  качества  сырья  и  готовой  продукции.</w:t>
            </w:r>
          </w:p>
        </w:tc>
        <w:tc>
          <w:tcPr>
            <w:tcW w:w="4046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Применять  различные  методы  и  методики  оценки  качества    с/х  сырья  и  продукции    животноводства.  Оценка  качества  молока  и  молочных  продуктов.  Оценка  качества  мяса  и  колбасных  изделий.</w:t>
            </w:r>
          </w:p>
        </w:tc>
        <w:tc>
          <w:tcPr>
            <w:tcW w:w="3571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Оценка выполнения лабораторных работ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практических занятий;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реферативных работ;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 - Письменный опрос;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тестовых заданий;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- Решение ситуационных задач</w:t>
            </w:r>
          </w:p>
        </w:tc>
      </w:tr>
      <w:tr w:rsidR="00934760" w:rsidRPr="00C32BC2" w:rsidTr="00464A93">
        <w:tc>
          <w:tcPr>
            <w:tcW w:w="3866" w:type="dxa"/>
          </w:tcPr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ПК 5.3. Выбор  и  использование  различных  методов  оценки  качества  сырья  и продуктов переработки</w:t>
            </w:r>
          </w:p>
        </w:tc>
        <w:tc>
          <w:tcPr>
            <w:tcW w:w="4046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50A">
              <w:rPr>
                <w:rFonts w:ascii="Times New Roman" w:hAnsi="Times New Roman"/>
                <w:sz w:val="24"/>
                <w:szCs w:val="24"/>
              </w:rPr>
              <w:t>Знание  требований</w:t>
            </w:r>
            <w:proofErr w:type="gramEnd"/>
            <w:r w:rsidRPr="00D9350A">
              <w:rPr>
                <w:rFonts w:ascii="Times New Roman" w:hAnsi="Times New Roman"/>
                <w:sz w:val="24"/>
                <w:szCs w:val="24"/>
              </w:rPr>
              <w:t xml:space="preserve">  государственных  стандартов  на  с/х сырье  и  продукции  переработки.  Требования  к  параметрам  хранения.  Виды  порчи  и  фальсификации  продукции.  Документация  по  контролю.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Сертификаты  соответствия,  акты.</w:t>
            </w:r>
          </w:p>
        </w:tc>
        <w:tc>
          <w:tcPr>
            <w:tcW w:w="3571" w:type="dxa"/>
          </w:tcPr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Оценка выполнения реферативных работ;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лабораторных работ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 - Письменный опрос;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практических занятий;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 - решение производственных </w:t>
            </w:r>
          </w:p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50A">
              <w:rPr>
                <w:rFonts w:ascii="Times New Roman" w:hAnsi="Times New Roman"/>
                <w:sz w:val="24"/>
                <w:szCs w:val="24"/>
              </w:rPr>
              <w:t>ситуаций ;</w:t>
            </w:r>
            <w:proofErr w:type="gramEnd"/>
            <w:r w:rsidRPr="00D93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участия в ролевых играх;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 xml:space="preserve">- оценка выполнения </w:t>
            </w:r>
          </w:p>
          <w:p w:rsidR="00934760" w:rsidRPr="00D9350A" w:rsidRDefault="00934760" w:rsidP="0046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оформления документации.</w:t>
            </w:r>
          </w:p>
        </w:tc>
      </w:tr>
      <w:tr w:rsidR="00934760" w:rsidRPr="00C32BC2" w:rsidTr="00464A93">
        <w:tc>
          <w:tcPr>
            <w:tcW w:w="3866" w:type="dxa"/>
          </w:tcPr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934760" w:rsidRPr="00D9350A" w:rsidRDefault="00934760" w:rsidP="00464A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50A">
              <w:rPr>
                <w:rFonts w:ascii="Times New Roman" w:hAnsi="Times New Roman"/>
                <w:sz w:val="24"/>
                <w:szCs w:val="24"/>
              </w:rPr>
              <w:t>Зачёт по МДК 05.01.</w:t>
            </w:r>
          </w:p>
        </w:tc>
      </w:tr>
    </w:tbl>
    <w:p w:rsidR="00934760" w:rsidRPr="00076B43" w:rsidRDefault="00934760" w:rsidP="0093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76B43">
        <w:rPr>
          <w:rFonts w:ascii="Times New Roman" w:hAnsi="Times New Roman"/>
          <w:b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="-1310" w:tblpY="270"/>
        <w:tblW w:w="5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462"/>
        <w:gridCol w:w="3080"/>
      </w:tblGrid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tabs>
                <w:tab w:val="center" w:pos="3716"/>
              </w:tabs>
              <w:ind w:left="567" w:right="2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ОК 1. Понимать сущность и социальную значимость своей будущей профессии проявлять к ней </w:t>
            </w: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устойчивый интерес.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Формулирование интереса к будущей профессии и понимание её значимости в современном обществе;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Документально подтвержденная: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- высокая учебно-познавательная активность на теоретических и практических занятиях;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активное участие в  конкурсах, конференциях, олимпиадах по специальности;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- участие в исследовательской работе; - ответственная и  добросовестная работа на практике. 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>-наблюдение и оценка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обучающихся в процессе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  <w:proofErr w:type="gramStart"/>
            <w:r w:rsidRPr="00C32BC2">
              <w:rPr>
                <w:rFonts w:ascii="Times New Roman" w:hAnsi="Times New Roman"/>
                <w:sz w:val="24"/>
                <w:szCs w:val="24"/>
              </w:rPr>
              <w:t>ВПД ,</w:t>
            </w:r>
            <w:proofErr w:type="gramEnd"/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оценка портфолио 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методы 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способы выполнения профессиональных задач, оценивать их эффективность и качество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 технохимического  контроля  качества  продуктов  переработки. Анализ, оценка эффективности и качества </w:t>
            </w:r>
            <w:proofErr w:type="gramStart"/>
            <w:r w:rsidRPr="00C32BC2">
              <w:rPr>
                <w:rFonts w:ascii="Times New Roman" w:hAnsi="Times New Roman"/>
                <w:sz w:val="24"/>
                <w:szCs w:val="24"/>
              </w:rPr>
              <w:t>собственной  профессиональной</w:t>
            </w:r>
            <w:proofErr w:type="gramEnd"/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деятельности .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-наблюдение и оценка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обучающихся в процессе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освоения ВПД</w:t>
            </w:r>
          </w:p>
        </w:tc>
      </w:tr>
      <w:tr w:rsidR="00934760" w:rsidRPr="00C32BC2" w:rsidTr="00464A93">
        <w:trPr>
          <w:trHeight w:val="1552"/>
        </w:trPr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Принципиальный  подход</w:t>
            </w:r>
            <w:proofErr w:type="gramEnd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   в  стандартных </w:t>
            </w:r>
            <w:proofErr w:type="spellStart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инестандартных</w:t>
            </w:r>
            <w:proofErr w:type="spellEnd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ситуациях ; Способность  анализировать свою профессиональную деятельность и нести ответственность за неё. 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обучающихся в</w:t>
            </w: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процессе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ВПД. 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ОК4. Осуществлять поиск и использование информации, необходимой для эффективного </w:t>
            </w:r>
            <w:proofErr w:type="gramStart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выполнения  профессиональных</w:t>
            </w:r>
            <w:proofErr w:type="gramEnd"/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 задач,  профессионального и личностного развития.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Эффективный поиск необходимой информации; Использование различных источников информации, включая электронные 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-оценка решения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ситуационных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(профессиональных) задач на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практических занятиях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- наблюдение и оценка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 деятельности обучающихся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во время производственной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ОК 5. Использовать информационно-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коммуникационные технологии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в профессиональной деятельности.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Работа с персональным компьютером, Интернетом, другими электронными носителями на уровне пользователя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- оценка решения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деятельности с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использованием ИКТ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Взаимодействие с обучающимися, преподавателями и   специалистами  АПК в ходе обучения;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Грамотное взаимодействие </w:t>
            </w:r>
            <w:proofErr w:type="gramStart"/>
            <w:r w:rsidRPr="00C32BC2">
              <w:rPr>
                <w:rFonts w:ascii="Times New Roman" w:hAnsi="Times New Roman"/>
                <w:sz w:val="24"/>
                <w:szCs w:val="24"/>
              </w:rPr>
              <w:t>с  руководителями</w:t>
            </w:r>
            <w:proofErr w:type="gramEnd"/>
            <w:r w:rsidRPr="00C32BC2">
              <w:rPr>
                <w:rFonts w:ascii="Times New Roman" w:hAnsi="Times New Roman"/>
                <w:sz w:val="24"/>
                <w:szCs w:val="24"/>
              </w:rPr>
              <w:t xml:space="preserve">  фермерских  и  крестьянских  хозяйств в процессе выполнения профессиональной деятельности. 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обучающихся в коллективе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в процессе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и на </w:t>
            </w:r>
          </w:p>
          <w:p w:rsidR="00934760" w:rsidRPr="00C32BC2" w:rsidRDefault="00934760" w:rsidP="00464A93">
            <w:pPr>
              <w:pStyle w:val="a3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практике 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ОК8. Самостоятельно определять задачи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профессионального и личностного </w:t>
            </w: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развития,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заниматься самообразованием, осознанно планировать повышение квалификации.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самостоятельных занятий при изучении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профессионального модуля, представление плана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самообразования с планом саморазвития и постановкой целей и задач на ближайшее и отдаленное будущее, выбор и обоснование траектории  профессионального роста.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наблюдение и оценка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Pr="00C32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освоения ВПД</w:t>
            </w:r>
          </w:p>
        </w:tc>
      </w:tr>
      <w:tr w:rsidR="00934760" w:rsidRPr="00C32BC2" w:rsidTr="00464A93">
        <w:tc>
          <w:tcPr>
            <w:tcW w:w="1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ОК9. Ориентироваться в условиях частой смены технологий в профессиональной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C2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Анализ инноваций в  технологиях  перерабатывающей  промышленности.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- наблюдение и оценка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 xml:space="preserve">обучающихся в процессе </w:t>
            </w:r>
          </w:p>
          <w:p w:rsidR="00934760" w:rsidRPr="00C32BC2" w:rsidRDefault="00934760" w:rsidP="00464A93">
            <w:pPr>
              <w:pStyle w:val="a3"/>
              <w:ind w:left="567"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2">
              <w:rPr>
                <w:rFonts w:ascii="Times New Roman" w:hAnsi="Times New Roman"/>
                <w:sz w:val="24"/>
                <w:szCs w:val="24"/>
              </w:rPr>
              <w:t>освоения ВПД</w:t>
            </w:r>
          </w:p>
        </w:tc>
      </w:tr>
    </w:tbl>
    <w:p w:rsidR="00934760" w:rsidRPr="00017990" w:rsidRDefault="00934760" w:rsidP="00934760">
      <w:pPr>
        <w:pStyle w:val="a3"/>
        <w:ind w:left="567" w:right="-166"/>
        <w:jc w:val="both"/>
        <w:rPr>
          <w:rFonts w:ascii="Times New Roman" w:hAnsi="Times New Roman"/>
          <w:b/>
          <w:sz w:val="24"/>
          <w:szCs w:val="24"/>
        </w:rPr>
      </w:pPr>
    </w:p>
    <w:p w:rsidR="00934760" w:rsidRDefault="00934760" w:rsidP="00934760">
      <w:pPr>
        <w:pStyle w:val="a3"/>
        <w:ind w:left="567" w:right="-166"/>
        <w:jc w:val="both"/>
        <w:rPr>
          <w:rFonts w:ascii="Times New Roman" w:hAnsi="Times New Roman"/>
          <w:b/>
          <w:sz w:val="28"/>
          <w:szCs w:val="28"/>
        </w:rPr>
      </w:pPr>
    </w:p>
    <w:p w:rsidR="00934760" w:rsidRPr="00D9350A" w:rsidRDefault="00934760" w:rsidP="00934760">
      <w:pPr>
        <w:pStyle w:val="a3"/>
        <w:ind w:left="567" w:right="-166"/>
        <w:jc w:val="both"/>
        <w:rPr>
          <w:rFonts w:ascii="Times New Roman" w:hAnsi="Times New Roman"/>
          <w:b/>
          <w:sz w:val="28"/>
          <w:szCs w:val="28"/>
        </w:rPr>
      </w:pPr>
      <w:r w:rsidRPr="00D9350A">
        <w:rPr>
          <w:rFonts w:ascii="Times New Roman" w:hAnsi="Times New Roman"/>
          <w:b/>
          <w:sz w:val="28"/>
          <w:szCs w:val="28"/>
        </w:rPr>
        <w:t xml:space="preserve">6. Оценочные материалы и компоненты  </w:t>
      </w:r>
    </w:p>
    <w:p w:rsidR="00934760" w:rsidRDefault="00934760" w:rsidP="00934760">
      <w:pPr>
        <w:pStyle w:val="a3"/>
        <w:ind w:left="567"/>
        <w:jc w:val="both"/>
      </w:pPr>
      <w:r>
        <w:t>Фонд оценочных средств (ФОС) для проведения текущего контроля успеваемости, промежуточной аттестации по итогам освоения дисциплины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3400"/>
        <w:gridCol w:w="1551"/>
        <w:gridCol w:w="1512"/>
      </w:tblGrid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Наименование разделов дисциплины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Контролируемая компетенция </w:t>
            </w:r>
            <w:proofErr w:type="spellStart"/>
            <w:r>
              <w:t>ЗУНы</w:t>
            </w:r>
            <w:proofErr w:type="spellEnd"/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Вид контроля (включая текущий)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№№ заданий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Введение. Виды контроля на предприятии, задачи контроля. Служба ОПВК, ее состав, функции.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ПК-5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№ 1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для подготовки к коллоквиуму № 1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Организация технохимического контроля при первичной переработке скота и птицы. Контролируемые параметры производственного процесса и продукции. Ветеринарно-санитарный контроль.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ПК-5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№ 2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для подготовки к коллоквиуму по теме Организация ТХК при первичной переработке скота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Организация технохимического контроля при производстве колбас, полуфабрикатов и копченостей. Контролируемые параметры технологического процесса, контроль качества готовой продукции, брак готовой продукции, причины возникновения, пути предотвращения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ОПК-3 способностью осуществлять технологический контроль качества готовой продукции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№3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для подготовки по теме Организация ТХК в колбасном производстве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Организация технохимического контроля при производстве консервов и яйцепродуктов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ПК-5 способностью организовывать входной контроль качества сырья и вспомогательных материалов, производственный контроль </w:t>
            </w:r>
            <w:r>
              <w:lastRenderedPageBreak/>
              <w:t>полуфабрикатов, параметров технологических процессов и контроль качества готовой продукции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Коллоквиум №4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для подготовки к коллоквиуму № 4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разделы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ПК-5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для подготовки к зачету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Организация </w:t>
            </w:r>
            <w:proofErr w:type="spellStart"/>
            <w:r>
              <w:t>технохимконтроля</w:t>
            </w:r>
            <w:proofErr w:type="spellEnd"/>
            <w:r>
              <w:t xml:space="preserve"> при производстве молочных продуктов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ПК-1 способностью использовать нормативную и техническую документацию, регламенты, ветеринарные нормы и правила в производственном процессе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№5</w:t>
            </w: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к коллоквиуму по теме Организация производства молочных продуктов</w:t>
            </w:r>
          </w:p>
        </w:tc>
      </w:tr>
      <w:tr w:rsidR="00934760" w:rsidTr="00464A93">
        <w:tc>
          <w:tcPr>
            <w:tcW w:w="365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Организация технохимического контроля при получении и первичной обработке молока.</w:t>
            </w:r>
          </w:p>
        </w:tc>
        <w:tc>
          <w:tcPr>
            <w:tcW w:w="3400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ПК-1 способностью использовать нормативную и техническую документацию, регламенты, ветеринарные нормы и правила в производственном процессе</w:t>
            </w:r>
          </w:p>
        </w:tc>
        <w:tc>
          <w:tcPr>
            <w:tcW w:w="1551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34760" w:rsidRDefault="00934760" w:rsidP="00464A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вопросы к коллоквиуму по теме Организация производства молочных продуктов</w:t>
            </w:r>
          </w:p>
        </w:tc>
      </w:tr>
    </w:tbl>
    <w:p w:rsidR="00934760" w:rsidRPr="00017990" w:rsidRDefault="00934760" w:rsidP="00934760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6E1DFD" w:rsidRDefault="006E1DFD"/>
    <w:sectPr w:rsidR="006E1DFD" w:rsidSect="00934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7B" w:rsidRDefault="001A3B7B" w:rsidP="004705ED">
      <w:pPr>
        <w:spacing w:after="0" w:line="240" w:lineRule="auto"/>
      </w:pPr>
      <w:r>
        <w:separator/>
      </w:r>
    </w:p>
  </w:endnote>
  <w:endnote w:type="continuationSeparator" w:id="0">
    <w:p w:rsidR="001A3B7B" w:rsidRDefault="001A3B7B" w:rsidP="0047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31313"/>
      <w:docPartObj>
        <w:docPartGallery w:val="Page Numbers (Bottom of Page)"/>
        <w:docPartUnique/>
      </w:docPartObj>
    </w:sdtPr>
    <w:sdtEndPr/>
    <w:sdtContent>
      <w:p w:rsidR="00F60604" w:rsidRDefault="00E62271">
        <w:pPr>
          <w:pStyle w:val="a7"/>
          <w:jc w:val="right"/>
        </w:pPr>
        <w:r>
          <w:fldChar w:fldCharType="begin"/>
        </w:r>
        <w:r w:rsidR="00934760">
          <w:instrText xml:space="preserve"> PAGE   \* MERGEFORMAT </w:instrText>
        </w:r>
        <w:r>
          <w:fldChar w:fldCharType="separate"/>
        </w:r>
        <w:r w:rsidR="00645663">
          <w:rPr>
            <w:noProof/>
          </w:rPr>
          <w:t>5</w:t>
        </w:r>
        <w:r>
          <w:fldChar w:fldCharType="end"/>
        </w:r>
      </w:p>
    </w:sdtContent>
  </w:sdt>
  <w:p w:rsidR="00F60604" w:rsidRDefault="008114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7B" w:rsidRDefault="001A3B7B" w:rsidP="004705ED">
      <w:pPr>
        <w:spacing w:after="0" w:line="240" w:lineRule="auto"/>
      </w:pPr>
      <w:r>
        <w:separator/>
      </w:r>
    </w:p>
  </w:footnote>
  <w:footnote w:type="continuationSeparator" w:id="0">
    <w:p w:rsidR="001A3B7B" w:rsidRDefault="001A3B7B" w:rsidP="0047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17F7E"/>
    <w:multiLevelType w:val="multilevel"/>
    <w:tmpl w:val="B8ECA61C"/>
    <w:lvl w:ilvl="0">
      <w:start w:val="1"/>
      <w:numFmt w:val="decimal"/>
      <w:pStyle w:val="1"/>
      <w:lvlText w:val="%1"/>
      <w:lvlJc w:val="left"/>
      <w:pPr>
        <w:tabs>
          <w:tab w:val="num" w:pos="1227"/>
        </w:tabs>
        <w:ind w:left="1227" w:hanging="56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36"/>
        </w:tabs>
        <w:ind w:left="12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24"/>
        </w:tabs>
        <w:ind w:left="15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668"/>
        </w:tabs>
        <w:ind w:left="16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12"/>
        </w:tabs>
        <w:ind w:left="18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56"/>
        </w:tabs>
        <w:ind w:left="19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44"/>
        </w:tabs>
        <w:ind w:left="224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760"/>
    <w:rsid w:val="00006C55"/>
    <w:rsid w:val="000149D4"/>
    <w:rsid w:val="00026B45"/>
    <w:rsid w:val="000533B3"/>
    <w:rsid w:val="00057269"/>
    <w:rsid w:val="000843AE"/>
    <w:rsid w:val="000951DF"/>
    <w:rsid w:val="000A5EA8"/>
    <w:rsid w:val="000B107D"/>
    <w:rsid w:val="000B490D"/>
    <w:rsid w:val="000C5E8A"/>
    <w:rsid w:val="000C6979"/>
    <w:rsid w:val="000D4728"/>
    <w:rsid w:val="000D785B"/>
    <w:rsid w:val="00100043"/>
    <w:rsid w:val="00102D81"/>
    <w:rsid w:val="00106C96"/>
    <w:rsid w:val="00112A28"/>
    <w:rsid w:val="00116680"/>
    <w:rsid w:val="00117E7B"/>
    <w:rsid w:val="001339EC"/>
    <w:rsid w:val="00133C53"/>
    <w:rsid w:val="00137A7D"/>
    <w:rsid w:val="00142D7B"/>
    <w:rsid w:val="0014490E"/>
    <w:rsid w:val="00145A62"/>
    <w:rsid w:val="0014637E"/>
    <w:rsid w:val="00146D21"/>
    <w:rsid w:val="00147A6E"/>
    <w:rsid w:val="00154F82"/>
    <w:rsid w:val="0016596A"/>
    <w:rsid w:val="00180C44"/>
    <w:rsid w:val="00180E53"/>
    <w:rsid w:val="00184035"/>
    <w:rsid w:val="00196050"/>
    <w:rsid w:val="001A0546"/>
    <w:rsid w:val="001A29DD"/>
    <w:rsid w:val="001A3B7B"/>
    <w:rsid w:val="001B207A"/>
    <w:rsid w:val="001B6676"/>
    <w:rsid w:val="001B721E"/>
    <w:rsid w:val="001C1FBD"/>
    <w:rsid w:val="001D36C9"/>
    <w:rsid w:val="001D4D6A"/>
    <w:rsid w:val="001E4694"/>
    <w:rsid w:val="001F373D"/>
    <w:rsid w:val="001F445C"/>
    <w:rsid w:val="001F5F8F"/>
    <w:rsid w:val="001F66E2"/>
    <w:rsid w:val="00204621"/>
    <w:rsid w:val="002051A2"/>
    <w:rsid w:val="00205BEA"/>
    <w:rsid w:val="00216305"/>
    <w:rsid w:val="00221940"/>
    <w:rsid w:val="00221F4C"/>
    <w:rsid w:val="00222351"/>
    <w:rsid w:val="00227CBE"/>
    <w:rsid w:val="00246FE4"/>
    <w:rsid w:val="00264CBE"/>
    <w:rsid w:val="002710C5"/>
    <w:rsid w:val="002732A9"/>
    <w:rsid w:val="00287AF3"/>
    <w:rsid w:val="002B75BB"/>
    <w:rsid w:val="002C1DC9"/>
    <w:rsid w:val="002C495D"/>
    <w:rsid w:val="002C5EFD"/>
    <w:rsid w:val="002D7297"/>
    <w:rsid w:val="0030116B"/>
    <w:rsid w:val="003030EB"/>
    <w:rsid w:val="00311A4B"/>
    <w:rsid w:val="00316AF7"/>
    <w:rsid w:val="00324714"/>
    <w:rsid w:val="003257A1"/>
    <w:rsid w:val="0032721A"/>
    <w:rsid w:val="00334476"/>
    <w:rsid w:val="003542AE"/>
    <w:rsid w:val="003603C0"/>
    <w:rsid w:val="00364058"/>
    <w:rsid w:val="0036477A"/>
    <w:rsid w:val="00394FE0"/>
    <w:rsid w:val="003A2D72"/>
    <w:rsid w:val="003A7F49"/>
    <w:rsid w:val="003B3800"/>
    <w:rsid w:val="003D7327"/>
    <w:rsid w:val="003E74BC"/>
    <w:rsid w:val="003F3DCC"/>
    <w:rsid w:val="003F490E"/>
    <w:rsid w:val="00410773"/>
    <w:rsid w:val="004231F9"/>
    <w:rsid w:val="00443E9F"/>
    <w:rsid w:val="0044552E"/>
    <w:rsid w:val="00445887"/>
    <w:rsid w:val="004539CB"/>
    <w:rsid w:val="00454C8E"/>
    <w:rsid w:val="004628C2"/>
    <w:rsid w:val="004705ED"/>
    <w:rsid w:val="00474367"/>
    <w:rsid w:val="00474ED0"/>
    <w:rsid w:val="0047610B"/>
    <w:rsid w:val="00492364"/>
    <w:rsid w:val="00493711"/>
    <w:rsid w:val="004A4119"/>
    <w:rsid w:val="004A595A"/>
    <w:rsid w:val="004C5F32"/>
    <w:rsid w:val="004D190D"/>
    <w:rsid w:val="004E6153"/>
    <w:rsid w:val="004F2BD2"/>
    <w:rsid w:val="004F44C7"/>
    <w:rsid w:val="00500CC9"/>
    <w:rsid w:val="00505B77"/>
    <w:rsid w:val="00515853"/>
    <w:rsid w:val="00517A9B"/>
    <w:rsid w:val="00540731"/>
    <w:rsid w:val="00542B27"/>
    <w:rsid w:val="00562FFD"/>
    <w:rsid w:val="005639E3"/>
    <w:rsid w:val="00567DB4"/>
    <w:rsid w:val="005701A3"/>
    <w:rsid w:val="00576F24"/>
    <w:rsid w:val="00586FBE"/>
    <w:rsid w:val="005871A2"/>
    <w:rsid w:val="005944F8"/>
    <w:rsid w:val="00597AAE"/>
    <w:rsid w:val="005A2950"/>
    <w:rsid w:val="005D1189"/>
    <w:rsid w:val="005D1230"/>
    <w:rsid w:val="005D3AE6"/>
    <w:rsid w:val="005E59DD"/>
    <w:rsid w:val="005E75F2"/>
    <w:rsid w:val="005F23AB"/>
    <w:rsid w:val="006023E4"/>
    <w:rsid w:val="00602B1A"/>
    <w:rsid w:val="00607BBA"/>
    <w:rsid w:val="00627E6A"/>
    <w:rsid w:val="006400CD"/>
    <w:rsid w:val="006407DC"/>
    <w:rsid w:val="0064238D"/>
    <w:rsid w:val="00643DD1"/>
    <w:rsid w:val="00645663"/>
    <w:rsid w:val="00646C68"/>
    <w:rsid w:val="006547B7"/>
    <w:rsid w:val="006634E1"/>
    <w:rsid w:val="00665609"/>
    <w:rsid w:val="006A53C9"/>
    <w:rsid w:val="006A63D9"/>
    <w:rsid w:val="006B39F8"/>
    <w:rsid w:val="006C308D"/>
    <w:rsid w:val="006D62F5"/>
    <w:rsid w:val="006E1DFD"/>
    <w:rsid w:val="006E4AE8"/>
    <w:rsid w:val="006E54D7"/>
    <w:rsid w:val="00723B55"/>
    <w:rsid w:val="00727549"/>
    <w:rsid w:val="00744BC3"/>
    <w:rsid w:val="007533F1"/>
    <w:rsid w:val="007810FA"/>
    <w:rsid w:val="00793140"/>
    <w:rsid w:val="007A2764"/>
    <w:rsid w:val="007B109A"/>
    <w:rsid w:val="007B1AA2"/>
    <w:rsid w:val="007B4837"/>
    <w:rsid w:val="007B5A9B"/>
    <w:rsid w:val="007C68D3"/>
    <w:rsid w:val="007E524D"/>
    <w:rsid w:val="007E7CEE"/>
    <w:rsid w:val="007F7702"/>
    <w:rsid w:val="00811486"/>
    <w:rsid w:val="00816735"/>
    <w:rsid w:val="008246E7"/>
    <w:rsid w:val="008377D0"/>
    <w:rsid w:val="00844218"/>
    <w:rsid w:val="0085119A"/>
    <w:rsid w:val="00857235"/>
    <w:rsid w:val="00866018"/>
    <w:rsid w:val="008674FC"/>
    <w:rsid w:val="00872E08"/>
    <w:rsid w:val="008A10D5"/>
    <w:rsid w:val="008A1FD0"/>
    <w:rsid w:val="008C7450"/>
    <w:rsid w:val="008E679A"/>
    <w:rsid w:val="0090713D"/>
    <w:rsid w:val="00907821"/>
    <w:rsid w:val="00934760"/>
    <w:rsid w:val="00935F3B"/>
    <w:rsid w:val="00937C01"/>
    <w:rsid w:val="00946180"/>
    <w:rsid w:val="009475E6"/>
    <w:rsid w:val="00952CDC"/>
    <w:rsid w:val="0095517B"/>
    <w:rsid w:val="00955C2E"/>
    <w:rsid w:val="00955F65"/>
    <w:rsid w:val="00967C2F"/>
    <w:rsid w:val="00972140"/>
    <w:rsid w:val="009806FD"/>
    <w:rsid w:val="00983A94"/>
    <w:rsid w:val="009B7AD2"/>
    <w:rsid w:val="009C03EC"/>
    <w:rsid w:val="009D3A5B"/>
    <w:rsid w:val="009D4C37"/>
    <w:rsid w:val="009E0E05"/>
    <w:rsid w:val="009E1F17"/>
    <w:rsid w:val="009E745A"/>
    <w:rsid w:val="009F674A"/>
    <w:rsid w:val="009F742A"/>
    <w:rsid w:val="00A14022"/>
    <w:rsid w:val="00A14E39"/>
    <w:rsid w:val="00A168FE"/>
    <w:rsid w:val="00A178C1"/>
    <w:rsid w:val="00A22DAA"/>
    <w:rsid w:val="00A44BF4"/>
    <w:rsid w:val="00A64E4A"/>
    <w:rsid w:val="00A849D8"/>
    <w:rsid w:val="00A93CFB"/>
    <w:rsid w:val="00A9428D"/>
    <w:rsid w:val="00A960E1"/>
    <w:rsid w:val="00AA0D8A"/>
    <w:rsid w:val="00AB1017"/>
    <w:rsid w:val="00AB334D"/>
    <w:rsid w:val="00AF04AA"/>
    <w:rsid w:val="00AF31C2"/>
    <w:rsid w:val="00B2416D"/>
    <w:rsid w:val="00B27BEB"/>
    <w:rsid w:val="00B44834"/>
    <w:rsid w:val="00B52E06"/>
    <w:rsid w:val="00B60DFE"/>
    <w:rsid w:val="00B60E41"/>
    <w:rsid w:val="00B71A05"/>
    <w:rsid w:val="00B74392"/>
    <w:rsid w:val="00B77D1B"/>
    <w:rsid w:val="00BA2D13"/>
    <w:rsid w:val="00BB1408"/>
    <w:rsid w:val="00BD0D2A"/>
    <w:rsid w:val="00BD49F5"/>
    <w:rsid w:val="00BE6579"/>
    <w:rsid w:val="00BF11EE"/>
    <w:rsid w:val="00BF45CA"/>
    <w:rsid w:val="00C107B7"/>
    <w:rsid w:val="00C11E46"/>
    <w:rsid w:val="00C33020"/>
    <w:rsid w:val="00C36292"/>
    <w:rsid w:val="00C404FE"/>
    <w:rsid w:val="00C413F9"/>
    <w:rsid w:val="00C53B1B"/>
    <w:rsid w:val="00C71EC4"/>
    <w:rsid w:val="00C75F57"/>
    <w:rsid w:val="00C9049C"/>
    <w:rsid w:val="00CA73C9"/>
    <w:rsid w:val="00CC37F6"/>
    <w:rsid w:val="00CE2CD7"/>
    <w:rsid w:val="00CE6AD9"/>
    <w:rsid w:val="00CF24EF"/>
    <w:rsid w:val="00D05382"/>
    <w:rsid w:val="00D07685"/>
    <w:rsid w:val="00D07BAD"/>
    <w:rsid w:val="00D158E9"/>
    <w:rsid w:val="00D2031D"/>
    <w:rsid w:val="00D51AEE"/>
    <w:rsid w:val="00D54DE7"/>
    <w:rsid w:val="00D55343"/>
    <w:rsid w:val="00D70746"/>
    <w:rsid w:val="00D821F8"/>
    <w:rsid w:val="00D8727D"/>
    <w:rsid w:val="00DA0CA9"/>
    <w:rsid w:val="00DB1AAC"/>
    <w:rsid w:val="00DB4529"/>
    <w:rsid w:val="00DB47B3"/>
    <w:rsid w:val="00DC1AD1"/>
    <w:rsid w:val="00DE59AF"/>
    <w:rsid w:val="00E20E09"/>
    <w:rsid w:val="00E2406F"/>
    <w:rsid w:val="00E24B09"/>
    <w:rsid w:val="00E37973"/>
    <w:rsid w:val="00E531B4"/>
    <w:rsid w:val="00E62271"/>
    <w:rsid w:val="00E707A7"/>
    <w:rsid w:val="00E96295"/>
    <w:rsid w:val="00EA01F6"/>
    <w:rsid w:val="00EB55BD"/>
    <w:rsid w:val="00EC382D"/>
    <w:rsid w:val="00ED076F"/>
    <w:rsid w:val="00ED095B"/>
    <w:rsid w:val="00EE5862"/>
    <w:rsid w:val="00EF6224"/>
    <w:rsid w:val="00F032EC"/>
    <w:rsid w:val="00F104F1"/>
    <w:rsid w:val="00F311DE"/>
    <w:rsid w:val="00F31900"/>
    <w:rsid w:val="00F92DF4"/>
    <w:rsid w:val="00FA302C"/>
    <w:rsid w:val="00FA34DE"/>
    <w:rsid w:val="00FB0344"/>
    <w:rsid w:val="00FB2663"/>
    <w:rsid w:val="00FB6170"/>
    <w:rsid w:val="00FC58F6"/>
    <w:rsid w:val="00FD1F41"/>
    <w:rsid w:val="00FD33B4"/>
    <w:rsid w:val="00FD559D"/>
    <w:rsid w:val="00FD5B3D"/>
    <w:rsid w:val="00FE1E76"/>
    <w:rsid w:val="00FE24B9"/>
    <w:rsid w:val="00FE4E6E"/>
    <w:rsid w:val="00FE52DD"/>
    <w:rsid w:val="00FE54DF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5049"/>
  <w15:docId w15:val="{B80BC0C7-1121-40C3-A063-02BC53F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34760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476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47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3476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3476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3476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3476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3476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3476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7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4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47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47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347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34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347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34760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9347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34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3476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4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34760"/>
  </w:style>
  <w:style w:type="character" w:styleId="a6">
    <w:name w:val="Hyperlink"/>
    <w:basedOn w:val="a0"/>
    <w:uiPriority w:val="99"/>
    <w:unhideWhenUsed/>
    <w:rsid w:val="0093476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3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760"/>
    <w:rPr>
      <w:rFonts w:ascii="Calibri" w:eastAsia="Calibri" w:hAnsi="Calibri" w:cs="Times New Roman"/>
    </w:rPr>
  </w:style>
  <w:style w:type="paragraph" w:customStyle="1" w:styleId="Default">
    <w:name w:val="Default"/>
    <w:rsid w:val="00FE5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1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s/foo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5141</Words>
  <Characters>29305</Characters>
  <Application>Microsoft Office Word</Application>
  <DocSecurity>0</DocSecurity>
  <Lines>244</Lines>
  <Paragraphs>68</Paragraphs>
  <ScaleCrop>false</ScaleCrop>
  <Company>RePack by SPecialiST</Company>
  <LinksUpToDate>false</LinksUpToDate>
  <CharactersWithSpaces>34378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Кочеткова</cp:lastModifiedBy>
  <cp:revision>7</cp:revision>
  <cp:lastPrinted>2021-07-08T06:09:00Z</cp:lastPrinted>
  <dcterms:created xsi:type="dcterms:W3CDTF">2020-09-13T05:14:00Z</dcterms:created>
  <dcterms:modified xsi:type="dcterms:W3CDTF">2021-07-08T06:13:00Z</dcterms:modified>
</cp:coreProperties>
</file>